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998" w:type="dxa"/>
        <w:tblLayout w:type="fixed"/>
        <w:tblLook w:val="04A0" w:firstRow="1" w:lastRow="0" w:firstColumn="1" w:lastColumn="0" w:noHBand="0" w:noVBand="1"/>
      </w:tblPr>
      <w:tblGrid>
        <w:gridCol w:w="5387"/>
        <w:gridCol w:w="5387"/>
      </w:tblGrid>
      <w:tr w:rsidR="00A34186" w:rsidTr="00EC72F8">
        <w:trPr>
          <w:trHeight w:val="20"/>
        </w:trPr>
        <w:tc>
          <w:tcPr>
            <w:tcW w:w="5387" w:type="dxa"/>
          </w:tcPr>
          <w:p w:rsidR="00BB1EB5" w:rsidRPr="00BB1EB5" w:rsidRDefault="000E6A99" w:rsidP="00BB1EB5">
            <w:pPr>
              <w:spacing w:line="276" w:lineRule="auto"/>
              <w:ind w:right="-83"/>
              <w:jc w:val="center"/>
              <w:rPr>
                <w:b/>
                <w:sz w:val="22"/>
                <w:szCs w:val="22"/>
                <w:lang w:val="en-US"/>
              </w:rPr>
            </w:pPr>
            <w:r>
              <w:rPr>
                <w:b/>
                <w:sz w:val="22"/>
                <w:szCs w:val="22"/>
                <w:lang w:val="en-US"/>
              </w:rPr>
              <w:t xml:space="preserve">PUDRAT </w:t>
            </w:r>
            <w:r w:rsidR="00BB1EB5" w:rsidRPr="00BB1EB5">
              <w:rPr>
                <w:b/>
                <w:sz w:val="22"/>
                <w:szCs w:val="22"/>
                <w:lang w:val="en-US"/>
              </w:rPr>
              <w:t>SHARTNOMA</w:t>
            </w:r>
            <w:r>
              <w:rPr>
                <w:b/>
                <w:sz w:val="22"/>
                <w:szCs w:val="22"/>
                <w:lang w:val="en-US"/>
              </w:rPr>
              <w:t>SI</w:t>
            </w:r>
            <w:r w:rsidR="00BB1EB5" w:rsidRPr="00BB1EB5">
              <w:rPr>
                <w:b/>
                <w:sz w:val="22"/>
                <w:szCs w:val="22"/>
                <w:lang w:val="en-US"/>
              </w:rPr>
              <w:t xml:space="preserve"> №__</w:t>
            </w:r>
            <w:r w:rsidR="00496558">
              <w:rPr>
                <w:b/>
                <w:sz w:val="22"/>
                <w:szCs w:val="22"/>
                <w:lang w:val="en-US"/>
              </w:rPr>
              <w:t>____</w:t>
            </w:r>
            <w:r w:rsidR="00BB1EB5">
              <w:rPr>
                <w:b/>
                <w:sz w:val="22"/>
                <w:szCs w:val="22"/>
                <w:lang w:val="en-US"/>
              </w:rPr>
              <w:t>D/</w:t>
            </w:r>
            <w:r w:rsidR="00A71EBD">
              <w:rPr>
                <w:b/>
                <w:sz w:val="22"/>
                <w:szCs w:val="22"/>
                <w:lang w:val="en-US"/>
              </w:rPr>
              <w:t>25</w:t>
            </w:r>
            <w:r w:rsidR="00BB1EB5">
              <w:rPr>
                <w:b/>
                <w:sz w:val="22"/>
                <w:szCs w:val="22"/>
                <w:lang w:val="en-US"/>
              </w:rPr>
              <w:t>/</w:t>
            </w:r>
            <w:r w:rsidR="00100BFB">
              <w:rPr>
                <w:b/>
                <w:sz w:val="22"/>
                <w:szCs w:val="22"/>
                <w:lang w:val="en-US"/>
              </w:rPr>
              <w:t>XBD</w:t>
            </w:r>
            <w:r w:rsidR="00BB1EB5" w:rsidRPr="00BB1EB5">
              <w:rPr>
                <w:b/>
                <w:sz w:val="22"/>
                <w:szCs w:val="22"/>
                <w:lang w:val="en-US"/>
              </w:rPr>
              <w:t xml:space="preserve"> </w:t>
            </w:r>
          </w:p>
          <w:p w:rsidR="00BB1EB5" w:rsidRDefault="00C9388D" w:rsidP="00BB1EB5">
            <w:pPr>
              <w:jc w:val="center"/>
              <w:rPr>
                <w:b/>
                <w:lang w:val="en-US"/>
              </w:rPr>
            </w:pPr>
            <w:r>
              <w:rPr>
                <w:b/>
                <w:lang w:val="en-US"/>
              </w:rPr>
              <w:t>Namangan</w:t>
            </w:r>
            <w:r w:rsidR="00E5028A">
              <w:rPr>
                <w:b/>
                <w:lang w:val="en-US"/>
              </w:rPr>
              <w:t xml:space="preserve"> </w:t>
            </w:r>
            <w:r w:rsidR="000E6A99" w:rsidRPr="000E6A99">
              <w:rPr>
                <w:b/>
                <w:lang w:val="en-US"/>
              </w:rPr>
              <w:t xml:space="preserve">sh. </w:t>
            </w:r>
            <w:r w:rsidR="008A7728">
              <w:rPr>
                <w:b/>
              </w:rPr>
              <w:t>МО</w:t>
            </w:r>
            <w:r w:rsidR="000E6A99" w:rsidRPr="000E6A99">
              <w:rPr>
                <w:b/>
                <w:lang w:val="en-US"/>
              </w:rPr>
              <w:t xml:space="preserve"> obyektlarida tashqi elektr ta’minoti (TET) va energiya ta’minotini tashkil etish ishlarini bajarish</w:t>
            </w:r>
            <w:r w:rsidR="0006324B">
              <w:rPr>
                <w:b/>
                <w:lang w:val="en-US"/>
              </w:rPr>
              <w:t xml:space="preserve"> uchun</w:t>
            </w:r>
            <w:r w:rsidR="0006324B" w:rsidRPr="0006324B">
              <w:rPr>
                <w:b/>
                <w:lang w:val="en-US"/>
              </w:rPr>
              <w:t xml:space="preserve"> </w:t>
            </w:r>
          </w:p>
          <w:p w:rsidR="008A7728" w:rsidRDefault="008A7728" w:rsidP="00BB1EB5">
            <w:pPr>
              <w:jc w:val="center"/>
              <w:rPr>
                <w:lang w:val="en-US"/>
              </w:rPr>
            </w:pPr>
          </w:p>
          <w:p w:rsidR="00BB1EB5" w:rsidRPr="00AC3B37" w:rsidRDefault="00BB1EB5" w:rsidP="00BB1EB5">
            <w:pPr>
              <w:jc w:val="center"/>
              <w:rPr>
                <w:sz w:val="22"/>
                <w:szCs w:val="22"/>
                <w:lang w:val="en-US"/>
              </w:rPr>
            </w:pPr>
            <w:r>
              <w:rPr>
                <w:lang w:val="en-US"/>
              </w:rPr>
              <w:t>Toshkent</w:t>
            </w:r>
            <w:r w:rsidRPr="00AC3B37">
              <w:rPr>
                <w:lang w:val="en-US"/>
              </w:rPr>
              <w:t xml:space="preserve"> </w:t>
            </w:r>
            <w:r>
              <w:rPr>
                <w:lang w:val="en-US"/>
              </w:rPr>
              <w:t>sh</w:t>
            </w:r>
            <w:r w:rsidRPr="00AC3B37">
              <w:rPr>
                <w:lang w:val="en-US"/>
              </w:rPr>
              <w:t>.</w:t>
            </w:r>
            <w:r>
              <w:rPr>
                <w:lang w:val="en-US"/>
              </w:rPr>
              <w:t xml:space="preserve">                  </w:t>
            </w:r>
            <w:r w:rsidR="0034624F">
              <w:rPr>
                <w:lang w:val="en-US"/>
              </w:rPr>
              <w:t xml:space="preserve">          </w:t>
            </w:r>
            <w:r>
              <w:rPr>
                <w:lang w:val="en-US"/>
              </w:rPr>
              <w:t xml:space="preserve">      </w:t>
            </w:r>
            <w:r w:rsidRPr="00AC3B37">
              <w:rPr>
                <w:lang w:val="en-US"/>
              </w:rPr>
              <w:t xml:space="preserve"> </w:t>
            </w:r>
            <w:r w:rsidRPr="00AC3B37">
              <w:rPr>
                <w:sz w:val="22"/>
                <w:szCs w:val="22"/>
                <w:lang w:val="en-US"/>
              </w:rPr>
              <w:t xml:space="preserve">“____”______ </w:t>
            </w:r>
            <w:r w:rsidR="00A71EBD">
              <w:rPr>
                <w:sz w:val="22"/>
                <w:szCs w:val="22"/>
                <w:lang w:val="en-US"/>
              </w:rPr>
              <w:t>2025</w:t>
            </w:r>
            <w:r w:rsidRPr="00AC3B37">
              <w:rPr>
                <w:sz w:val="22"/>
                <w:szCs w:val="22"/>
                <w:lang w:val="en-US"/>
              </w:rPr>
              <w:t xml:space="preserve"> yil</w:t>
            </w:r>
          </w:p>
          <w:p w:rsidR="00BB1EB5" w:rsidRPr="00AC3B37" w:rsidRDefault="00BB1EB5" w:rsidP="00BB1EB5">
            <w:pPr>
              <w:jc w:val="center"/>
              <w:rPr>
                <w:sz w:val="22"/>
                <w:szCs w:val="22"/>
                <w:lang w:val="en-US"/>
              </w:rPr>
            </w:pPr>
          </w:p>
          <w:p w:rsidR="003743DC" w:rsidRPr="00AC3B37" w:rsidRDefault="00BB1EB5" w:rsidP="003743DC">
            <w:pPr>
              <w:jc w:val="both"/>
              <w:rPr>
                <w:sz w:val="28"/>
                <w:szCs w:val="22"/>
                <w:lang w:val="en-US"/>
              </w:rPr>
            </w:pPr>
            <w:r w:rsidRPr="00AC3B37">
              <w:rPr>
                <w:sz w:val="22"/>
                <w:szCs w:val="22"/>
                <w:lang w:val="en-US"/>
              </w:rPr>
              <w:t>Keyingi oʻrinlarda</w:t>
            </w:r>
            <w:r w:rsidRPr="00AC3B37">
              <w:rPr>
                <w:b/>
                <w:bCs/>
                <w:sz w:val="22"/>
                <w:szCs w:val="22"/>
                <w:lang w:val="en-US"/>
              </w:rPr>
              <w:t xml:space="preserve"> “Pudratchi” </w:t>
            </w:r>
            <w:r w:rsidRPr="00AC3B37">
              <w:rPr>
                <w:sz w:val="22"/>
                <w:szCs w:val="22"/>
                <w:lang w:val="en-US"/>
              </w:rPr>
              <w:t>deb ataladigan</w:t>
            </w:r>
            <w:r w:rsidRPr="00AC3B37">
              <w:rPr>
                <w:b/>
                <w:bCs/>
                <w:sz w:val="22"/>
                <w:szCs w:val="22"/>
                <w:lang w:val="en-US"/>
              </w:rPr>
              <w:t xml:space="preserve"> </w:t>
            </w:r>
            <w:r w:rsidR="00CE0891" w:rsidRPr="00CE0891">
              <w:rPr>
                <w:b/>
                <w:bCs/>
                <w:sz w:val="22"/>
                <w:szCs w:val="22"/>
                <w:lang w:val="en-US"/>
              </w:rPr>
              <w:t>«</w:t>
            </w:r>
            <w:r w:rsidR="00C766B0" w:rsidRPr="00C766B0">
              <w:rPr>
                <w:b/>
                <w:bCs/>
                <w:sz w:val="22"/>
                <w:szCs w:val="22"/>
                <w:lang w:val="en-US"/>
              </w:rPr>
              <w:t>______________________</w:t>
            </w:r>
            <w:r w:rsidR="00CE0891" w:rsidRPr="00CE0891">
              <w:rPr>
                <w:b/>
                <w:bCs/>
                <w:sz w:val="22"/>
                <w:szCs w:val="22"/>
                <w:lang w:val="en-US"/>
              </w:rPr>
              <w:t xml:space="preserve">» </w:t>
            </w:r>
            <w:r w:rsidR="00C766B0" w:rsidRPr="00C766B0">
              <w:rPr>
                <w:b/>
                <w:bCs/>
                <w:sz w:val="22"/>
                <w:szCs w:val="22"/>
                <w:lang w:val="en-US"/>
              </w:rPr>
              <w:t>_________</w:t>
            </w:r>
            <w:r w:rsidRPr="00AC3B37">
              <w:rPr>
                <w:b/>
                <w:bCs/>
                <w:sz w:val="22"/>
                <w:szCs w:val="22"/>
                <w:lang w:val="en-US"/>
              </w:rPr>
              <w:t xml:space="preserve">, </w:t>
            </w:r>
            <w:r w:rsidRPr="00AC3B37">
              <w:rPr>
                <w:sz w:val="22"/>
                <w:szCs w:val="22"/>
                <w:lang w:val="en-US"/>
              </w:rPr>
              <w:t xml:space="preserve">nomidan ustav asosida faoliyat yurituvchi direktor </w:t>
            </w:r>
            <w:r w:rsidR="00C766B0" w:rsidRPr="00C766B0">
              <w:rPr>
                <w:sz w:val="22"/>
                <w:szCs w:val="22"/>
                <w:lang w:val="en-US"/>
              </w:rPr>
              <w:t>_____________________</w:t>
            </w:r>
            <w:r w:rsidRPr="00AC3B37">
              <w:rPr>
                <w:sz w:val="22"/>
                <w:szCs w:val="22"/>
                <w:lang w:val="en-US"/>
              </w:rPr>
              <w:t xml:space="preserve"> </w:t>
            </w:r>
            <w:r w:rsidR="003743DC">
              <w:rPr>
                <w:sz w:val="22"/>
                <w:szCs w:val="22"/>
                <w:lang w:val="en-US"/>
              </w:rPr>
              <w:t>bir</w:t>
            </w:r>
            <w:r w:rsidRPr="00AC3B37">
              <w:rPr>
                <w:sz w:val="22"/>
                <w:szCs w:val="22"/>
                <w:lang w:val="en-US"/>
              </w:rPr>
              <w:t xml:space="preserve"> tomondan</w:t>
            </w:r>
            <w:r w:rsidR="003743DC" w:rsidRPr="00AC3B37">
              <w:rPr>
                <w:sz w:val="22"/>
                <w:szCs w:val="22"/>
                <w:lang w:val="en-US"/>
              </w:rPr>
              <w:t xml:space="preserve"> </w:t>
            </w:r>
            <w:r w:rsidR="003743DC">
              <w:rPr>
                <w:sz w:val="22"/>
                <w:szCs w:val="22"/>
                <w:lang w:val="en-US"/>
              </w:rPr>
              <w:t>va</w:t>
            </w:r>
          </w:p>
          <w:p w:rsidR="003743DC" w:rsidRPr="003743DC" w:rsidRDefault="003743DC" w:rsidP="0048674C">
            <w:pPr>
              <w:jc w:val="both"/>
              <w:rPr>
                <w:lang w:val="en-US"/>
              </w:rPr>
            </w:pPr>
            <w:r w:rsidRPr="00AC3B37">
              <w:rPr>
                <w:sz w:val="22"/>
                <w:szCs w:val="22"/>
                <w:lang w:val="en-US"/>
              </w:rPr>
              <w:t>Keyingi oʻrinlarda</w:t>
            </w:r>
            <w:r w:rsidRPr="00AC3B37">
              <w:rPr>
                <w:b/>
                <w:bCs/>
                <w:sz w:val="22"/>
                <w:szCs w:val="22"/>
                <w:lang w:val="en-US"/>
              </w:rPr>
              <w:t xml:space="preserve"> “Buyurtmachi” </w:t>
            </w:r>
            <w:r w:rsidRPr="00AC3B37">
              <w:rPr>
                <w:sz w:val="22"/>
                <w:szCs w:val="22"/>
                <w:lang w:val="en-US"/>
              </w:rPr>
              <w:t>deb ataladigan</w:t>
            </w:r>
            <w:r w:rsidRPr="00AC3B37">
              <w:rPr>
                <w:b/>
                <w:bCs/>
                <w:sz w:val="22"/>
                <w:szCs w:val="22"/>
                <w:lang w:val="en-US"/>
              </w:rPr>
              <w:t xml:space="preserve"> “UNIVERSAL MOBIL</w:t>
            </w:r>
            <w:r w:rsidR="0034624F">
              <w:rPr>
                <w:b/>
                <w:bCs/>
                <w:sz w:val="22"/>
                <w:szCs w:val="22"/>
                <w:lang w:val="en-US"/>
              </w:rPr>
              <w:t>E</w:t>
            </w:r>
            <w:r w:rsidRPr="00AC3B37">
              <w:rPr>
                <w:b/>
                <w:bCs/>
                <w:sz w:val="22"/>
                <w:szCs w:val="22"/>
                <w:lang w:val="en-US"/>
              </w:rPr>
              <w:t xml:space="preserve"> SYSTEMS” mas'uliyati cheklangan jamiyati (“UMS” MChJ), </w:t>
            </w:r>
            <w:r w:rsidRPr="00AC3B37">
              <w:rPr>
                <w:sz w:val="22"/>
                <w:szCs w:val="22"/>
                <w:lang w:val="en-US"/>
              </w:rPr>
              <w:t xml:space="preserve">nomidan ustav asosida faoliyat yurituvchi </w:t>
            </w:r>
            <w:r w:rsidRPr="00AC3B37">
              <w:rPr>
                <w:bCs/>
                <w:sz w:val="22"/>
                <w:szCs w:val="22"/>
                <w:lang w:val="en-US"/>
              </w:rPr>
              <w:t xml:space="preserve">bosh direktor Aripov S.X. </w:t>
            </w:r>
            <w:r w:rsidRPr="00AC3B37">
              <w:rPr>
                <w:sz w:val="22"/>
                <w:szCs w:val="22"/>
                <w:lang w:val="en-US"/>
              </w:rPr>
              <w:t>ikkinchi tomondan,</w:t>
            </w:r>
            <w:r w:rsidR="0048674C">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387" w:type="dxa"/>
          </w:tcPr>
          <w:p w:rsidR="00AC3B37" w:rsidRPr="00AC3B37" w:rsidRDefault="00AC3B37" w:rsidP="00AC3B37">
            <w:pPr>
              <w:jc w:val="center"/>
              <w:rPr>
                <w:b/>
                <w:sz w:val="22"/>
                <w:szCs w:val="22"/>
              </w:rPr>
            </w:pPr>
            <w:r w:rsidRPr="00AC3B37">
              <w:rPr>
                <w:b/>
                <w:sz w:val="22"/>
                <w:szCs w:val="22"/>
              </w:rPr>
              <w:t>ДОГОВОР</w:t>
            </w:r>
            <w:r w:rsidR="000E6A99">
              <w:rPr>
                <w:b/>
                <w:sz w:val="22"/>
                <w:szCs w:val="22"/>
              </w:rPr>
              <w:t xml:space="preserve"> ПОДРЯДА</w:t>
            </w:r>
            <w:r w:rsidRPr="00AC3B37">
              <w:rPr>
                <w:b/>
                <w:sz w:val="22"/>
                <w:szCs w:val="22"/>
              </w:rPr>
              <w:t xml:space="preserve"> № ____</w:t>
            </w:r>
            <w:r w:rsidR="00496558" w:rsidRPr="009B3985">
              <w:rPr>
                <w:b/>
                <w:sz w:val="22"/>
                <w:szCs w:val="22"/>
              </w:rPr>
              <w:t>_</w:t>
            </w:r>
            <w:r w:rsidRPr="00AC3B37">
              <w:rPr>
                <w:b/>
                <w:sz w:val="22"/>
                <w:szCs w:val="22"/>
              </w:rPr>
              <w:t>Д/</w:t>
            </w:r>
            <w:r w:rsidR="00A71EBD">
              <w:rPr>
                <w:b/>
                <w:sz w:val="22"/>
                <w:szCs w:val="22"/>
              </w:rPr>
              <w:t>25</w:t>
            </w:r>
            <w:r w:rsidRPr="00AC3B37">
              <w:rPr>
                <w:b/>
                <w:sz w:val="22"/>
                <w:szCs w:val="22"/>
              </w:rPr>
              <w:t>/ДУЗ</w:t>
            </w:r>
          </w:p>
          <w:p w:rsidR="00A34186" w:rsidRDefault="000E6A99" w:rsidP="00AC3B37">
            <w:pPr>
              <w:jc w:val="center"/>
              <w:rPr>
                <w:b/>
                <w:sz w:val="22"/>
                <w:szCs w:val="22"/>
              </w:rPr>
            </w:pPr>
            <w:r w:rsidRPr="000E6A99">
              <w:rPr>
                <w:b/>
                <w:sz w:val="22"/>
                <w:szCs w:val="22"/>
              </w:rPr>
              <w:t xml:space="preserve">на выполнение работ по организации ВЭС и ЭО </w:t>
            </w:r>
            <w:r w:rsidR="00A764B8">
              <w:rPr>
                <w:b/>
                <w:sz w:val="22"/>
                <w:szCs w:val="22"/>
              </w:rPr>
              <w:t xml:space="preserve">в объектах </w:t>
            </w:r>
            <w:r w:rsidR="00E5028A">
              <w:rPr>
                <w:b/>
                <w:sz w:val="22"/>
                <w:szCs w:val="22"/>
              </w:rPr>
              <w:t>г.</w:t>
            </w:r>
            <w:r w:rsidR="00C9388D">
              <w:rPr>
                <w:b/>
                <w:sz w:val="22"/>
                <w:szCs w:val="22"/>
              </w:rPr>
              <w:t>Наманган</w:t>
            </w:r>
          </w:p>
          <w:p w:rsidR="0034624F" w:rsidRDefault="0034624F" w:rsidP="00AC3B37">
            <w:pPr>
              <w:jc w:val="center"/>
              <w:rPr>
                <w:b/>
                <w:sz w:val="22"/>
                <w:szCs w:val="22"/>
                <w:lang w:eastAsia="en-US" w:bidi="he-IL"/>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34624F" w:rsidRPr="009B3985">
              <w:rPr>
                <w:spacing w:val="-5"/>
                <w:sz w:val="23"/>
                <w:szCs w:val="23"/>
              </w:rPr>
              <w:t xml:space="preserve">           </w:t>
            </w:r>
            <w:r>
              <w:rPr>
                <w:spacing w:val="-5"/>
                <w:sz w:val="23"/>
                <w:szCs w:val="23"/>
              </w:rPr>
              <w:t xml:space="preserve">                </w:t>
            </w:r>
            <w:r w:rsidRPr="00443B66">
              <w:rPr>
                <w:sz w:val="23"/>
                <w:szCs w:val="23"/>
              </w:rPr>
              <w:t>«</w:t>
            </w:r>
            <w:r>
              <w:rPr>
                <w:sz w:val="23"/>
                <w:szCs w:val="23"/>
              </w:rPr>
              <w:t>__» ______</w:t>
            </w:r>
            <w:r w:rsidRPr="00443B66">
              <w:rPr>
                <w:sz w:val="23"/>
                <w:szCs w:val="23"/>
              </w:rPr>
              <w:t xml:space="preserve"> </w:t>
            </w:r>
            <w:r w:rsidR="00A71EBD">
              <w:rPr>
                <w:spacing w:val="-5"/>
                <w:sz w:val="23"/>
                <w:szCs w:val="23"/>
              </w:rPr>
              <w:t>2025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C766B0" w:rsidP="00A34186">
            <w:pPr>
              <w:tabs>
                <w:tab w:val="left" w:pos="426"/>
              </w:tabs>
              <w:jc w:val="both"/>
              <w:rPr>
                <w:b/>
                <w:sz w:val="22"/>
                <w:szCs w:val="22"/>
              </w:rPr>
            </w:pPr>
            <w:r>
              <w:rPr>
                <w:b/>
                <w:bCs/>
                <w:sz w:val="22"/>
                <w:szCs w:val="22"/>
              </w:rPr>
              <w:t>______</w:t>
            </w:r>
            <w:r w:rsidR="00CE0891" w:rsidRPr="00CE0891">
              <w:rPr>
                <w:b/>
                <w:bCs/>
                <w:sz w:val="22"/>
                <w:szCs w:val="22"/>
              </w:rPr>
              <w:t>«</w:t>
            </w:r>
            <w:r>
              <w:rPr>
                <w:b/>
                <w:bCs/>
                <w:sz w:val="22"/>
                <w:szCs w:val="22"/>
              </w:rPr>
              <w:t>______________________</w:t>
            </w:r>
            <w:r w:rsidR="00CE0891" w:rsidRPr="00CE0891">
              <w:rPr>
                <w:b/>
                <w:bCs/>
                <w:sz w:val="22"/>
                <w:szCs w:val="22"/>
              </w:rPr>
              <w:t>»</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Pr>
                <w:snapToGrid w:val="0"/>
                <w:sz w:val="22"/>
                <w:szCs w:val="22"/>
              </w:rPr>
              <w:t>___________________________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48674C">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48674C" w:rsidRPr="0048674C">
              <w:rPr>
                <w:sz w:val="22"/>
                <w:szCs w:val="22"/>
              </w:rPr>
              <w:t xml:space="preserve"> </w:t>
            </w:r>
            <w:r w:rsidRPr="00EA4BCA">
              <w:rPr>
                <w:sz w:val="22"/>
                <w:szCs w:val="22"/>
              </w:rPr>
              <w:t>вместе именуемые «Стороны», а по отдельности «Сторона», заключили нас</w:t>
            </w:r>
            <w:r>
              <w:rPr>
                <w:sz w:val="22"/>
                <w:szCs w:val="22"/>
              </w:rPr>
              <w:t>тоящий Договор о нижеследующем:</w:t>
            </w:r>
          </w:p>
        </w:tc>
      </w:tr>
      <w:tr w:rsidR="00A34186" w:rsidTr="00EC72F8">
        <w:trPr>
          <w:trHeight w:val="20"/>
        </w:trPr>
        <w:tc>
          <w:tcPr>
            <w:tcW w:w="5387" w:type="dxa"/>
          </w:tcPr>
          <w:p w:rsidR="00A34186" w:rsidRPr="00C811C7" w:rsidRDefault="00C222DB" w:rsidP="00C222DB">
            <w:pPr>
              <w:pStyle w:val="a4"/>
              <w:numPr>
                <w:ilvl w:val="0"/>
                <w:numId w:val="1"/>
              </w:numPr>
              <w:tabs>
                <w:tab w:val="left" w:pos="851"/>
              </w:tabs>
              <w:spacing w:before="240"/>
              <w:jc w:val="center"/>
              <w:rPr>
                <w:b/>
                <w:color w:val="000000" w:themeColor="text1"/>
                <w:sz w:val="22"/>
                <w:szCs w:val="22"/>
              </w:rPr>
            </w:pPr>
            <w:r w:rsidRPr="00C811C7">
              <w:rPr>
                <w:b/>
                <w:sz w:val="22"/>
                <w:szCs w:val="22"/>
              </w:rPr>
              <w:t>SHARTNOMA MAVZUSI</w:t>
            </w:r>
          </w:p>
          <w:p w:rsidR="00F3352F" w:rsidRPr="008B2872" w:rsidRDefault="00C222DB" w:rsidP="0003174A">
            <w:pPr>
              <w:pStyle w:val="a4"/>
              <w:numPr>
                <w:ilvl w:val="1"/>
                <w:numId w:val="14"/>
              </w:numPr>
              <w:spacing w:before="120" w:after="120"/>
              <w:ind w:left="0" w:firstLine="0"/>
              <w:jc w:val="both"/>
              <w:rPr>
                <w:color w:val="000000" w:themeColor="text1"/>
                <w:sz w:val="22"/>
                <w:szCs w:val="22"/>
                <w:lang w:val="en-US"/>
              </w:rPr>
            </w:pPr>
            <w:r w:rsidRPr="008B2872">
              <w:rPr>
                <w:color w:val="000000" w:themeColor="text1"/>
                <w:sz w:val="22"/>
                <w:szCs w:val="22"/>
                <w:lang w:val="en-US"/>
              </w:rPr>
              <w:t>Ushbu shartnoma Tomonlar</w:t>
            </w:r>
            <w:r w:rsidR="00C603C7" w:rsidRPr="008B2872">
              <w:rPr>
                <w:color w:val="000000" w:themeColor="text1"/>
                <w:sz w:val="22"/>
                <w:szCs w:val="22"/>
                <w:lang w:val="en-US"/>
              </w:rPr>
              <w:t>ning quyidagi</w:t>
            </w:r>
            <w:r w:rsidRPr="008B2872">
              <w:rPr>
                <w:color w:val="000000" w:themeColor="text1"/>
                <w:sz w:val="22"/>
                <w:szCs w:val="22"/>
                <w:lang w:val="en-US"/>
              </w:rPr>
              <w:t xml:space="preserve"> majburiyatlarining umumiy shartlarini belgilaydi:</w:t>
            </w:r>
          </w:p>
          <w:p w:rsidR="00764C01" w:rsidRPr="00C811C7" w:rsidRDefault="00764C01" w:rsidP="00C4303A">
            <w:pPr>
              <w:spacing w:before="120" w:after="120"/>
              <w:jc w:val="both"/>
              <w:rPr>
                <w:color w:val="000000" w:themeColor="text1"/>
                <w:sz w:val="22"/>
                <w:szCs w:val="22"/>
                <w:lang w:val="en-US"/>
              </w:rPr>
            </w:pPr>
            <w:r w:rsidRPr="00C811C7">
              <w:rPr>
                <w:color w:val="000000" w:themeColor="text1"/>
                <w:sz w:val="22"/>
                <w:szCs w:val="22"/>
                <w:lang w:val="en-US"/>
              </w:rPr>
              <w:t>1.1.1.</w:t>
            </w:r>
            <w:r w:rsidRPr="00C811C7">
              <w:rPr>
                <w:color w:val="000000" w:themeColor="text1"/>
                <w:sz w:val="22"/>
                <w:szCs w:val="22"/>
                <w:lang w:val="en-US"/>
              </w:rPr>
              <w:tab/>
              <w:t xml:space="preserve">Pudratchi </w:t>
            </w:r>
            <w:r w:rsidR="00F3352F" w:rsidRPr="00C811C7">
              <w:rPr>
                <w:color w:val="000000" w:themeColor="text1"/>
                <w:sz w:val="22"/>
                <w:szCs w:val="22"/>
                <w:lang w:val="en-US"/>
              </w:rPr>
              <w:t>«UMS» MChJ</w:t>
            </w:r>
            <w:r w:rsidRPr="00C811C7">
              <w:rPr>
                <w:color w:val="000000" w:themeColor="text1"/>
                <w:sz w:val="22"/>
                <w:szCs w:val="22"/>
                <w:lang w:val="en-US"/>
              </w:rPr>
              <w:t xml:space="preserve">ning </w:t>
            </w:r>
            <w:r w:rsidR="00C9388D">
              <w:rPr>
                <w:color w:val="000000" w:themeColor="text1"/>
                <w:sz w:val="22"/>
                <w:szCs w:val="22"/>
                <w:lang w:val="en-US"/>
              </w:rPr>
              <w:t>Namangan</w:t>
            </w:r>
            <w:r w:rsidR="00C766B0" w:rsidRPr="00C766B0">
              <w:rPr>
                <w:color w:val="000000" w:themeColor="text1"/>
                <w:sz w:val="22"/>
                <w:szCs w:val="22"/>
                <w:lang w:val="en-US"/>
              </w:rPr>
              <w:t xml:space="preserve"> </w:t>
            </w:r>
            <w:r w:rsidRPr="00C811C7">
              <w:rPr>
                <w:color w:val="000000" w:themeColor="text1"/>
                <w:sz w:val="22"/>
                <w:szCs w:val="22"/>
                <w:lang w:val="en-US"/>
              </w:rPr>
              <w:t>shahri</w:t>
            </w:r>
            <w:r w:rsidR="008E12F8" w:rsidRPr="00C811C7">
              <w:rPr>
                <w:color w:val="000000" w:themeColor="text1"/>
                <w:sz w:val="22"/>
                <w:szCs w:val="22"/>
                <w:lang w:val="en-US"/>
              </w:rPr>
              <w:t xml:space="preserve"> markazi</w:t>
            </w:r>
            <w:r w:rsidR="00F3352F" w:rsidRPr="00C811C7">
              <w:rPr>
                <w:color w:val="000000" w:themeColor="text1"/>
                <w:sz w:val="22"/>
                <w:szCs w:val="22"/>
                <w:lang w:val="en-US"/>
              </w:rPr>
              <w:t>y ofisi</w:t>
            </w:r>
            <w:r w:rsidR="00A764B8">
              <w:rPr>
                <w:color w:val="000000" w:themeColor="text1"/>
                <w:sz w:val="22"/>
                <w:szCs w:val="22"/>
                <w:lang w:val="en-US"/>
              </w:rPr>
              <w:t>da</w:t>
            </w:r>
            <w:r w:rsidR="00F3352F" w:rsidRPr="00C811C7">
              <w:rPr>
                <w:color w:val="000000" w:themeColor="text1"/>
                <w:sz w:val="22"/>
                <w:szCs w:val="22"/>
                <w:lang w:val="en-US"/>
              </w:rPr>
              <w:t xml:space="preserve"> qurilayotgan</w:t>
            </w:r>
            <w:r w:rsidRPr="00C811C7">
              <w:rPr>
                <w:color w:val="000000" w:themeColor="text1"/>
                <w:sz w:val="22"/>
                <w:szCs w:val="22"/>
                <w:lang w:val="en-US"/>
              </w:rPr>
              <w:t xml:space="preserve"> ob</w:t>
            </w:r>
            <w:r w:rsidR="008E12F8" w:rsidRPr="00C811C7">
              <w:rPr>
                <w:color w:val="000000" w:themeColor="text1"/>
                <w:sz w:val="22"/>
                <w:szCs w:val="22"/>
                <w:lang w:val="en-US"/>
              </w:rPr>
              <w:t>y</w:t>
            </w:r>
            <w:r w:rsidRPr="00C811C7">
              <w:rPr>
                <w:color w:val="000000" w:themeColor="text1"/>
                <w:sz w:val="22"/>
                <w:szCs w:val="22"/>
                <w:lang w:val="en-US"/>
              </w:rPr>
              <w:t>ektlarida tashqi energiya ta'minoti va ichki energiya ta'minotini tashkil etish bo'yicha ishlarni</w:t>
            </w:r>
            <w:r w:rsidR="00F3352F" w:rsidRPr="00C811C7">
              <w:rPr>
                <w:color w:val="000000" w:themeColor="text1"/>
                <w:sz w:val="22"/>
                <w:szCs w:val="22"/>
                <w:lang w:val="en-US"/>
              </w:rPr>
              <w:t xml:space="preserve">, </w:t>
            </w:r>
            <w:r w:rsidR="00624409" w:rsidRPr="00C811C7">
              <w:rPr>
                <w:color w:val="000000" w:themeColor="text1"/>
                <w:sz w:val="22"/>
                <w:szCs w:val="22"/>
                <w:lang w:val="en-US"/>
              </w:rPr>
              <w:t>1-ilovadagi Buyurtmachining texnik talablari va ushbu Shartnomaga 3-ilovaga ("Buyurtma shakli") muvofiq Tomonlar tomonidan imzolangan Buyurtmalarga muvofiq</w:t>
            </w:r>
            <w:r w:rsidR="00F3352F" w:rsidRPr="00C811C7">
              <w:rPr>
                <w:color w:val="000000" w:themeColor="text1"/>
                <w:sz w:val="22"/>
                <w:szCs w:val="22"/>
                <w:lang w:val="en-US"/>
              </w:rPr>
              <w:t xml:space="preserve"> amalga oshirish majburiyatini</w:t>
            </w:r>
            <w:r w:rsidRPr="00C811C7">
              <w:rPr>
                <w:color w:val="000000" w:themeColor="text1"/>
                <w:sz w:val="22"/>
                <w:szCs w:val="22"/>
                <w:lang w:val="en-US"/>
              </w:rPr>
              <w:t xml:space="preserve"> oladi.</w:t>
            </w:r>
          </w:p>
          <w:p w:rsidR="00EC72F8" w:rsidRDefault="00EC72F8" w:rsidP="00C4303A">
            <w:pPr>
              <w:spacing w:before="120" w:after="120"/>
              <w:jc w:val="both"/>
              <w:rPr>
                <w:color w:val="000000" w:themeColor="text1"/>
                <w:sz w:val="22"/>
                <w:szCs w:val="22"/>
                <w:lang w:val="en-US"/>
              </w:rPr>
            </w:pPr>
          </w:p>
          <w:p w:rsidR="00EC72F8" w:rsidRDefault="00F5290A" w:rsidP="00F5290A">
            <w:pPr>
              <w:spacing w:before="120" w:after="120"/>
              <w:jc w:val="both"/>
              <w:rPr>
                <w:color w:val="000000" w:themeColor="text1"/>
                <w:sz w:val="22"/>
                <w:szCs w:val="22"/>
                <w:lang w:val="en-US"/>
              </w:rPr>
            </w:pPr>
            <w:r w:rsidRPr="00C811C7">
              <w:rPr>
                <w:color w:val="000000" w:themeColor="text1"/>
                <w:sz w:val="22"/>
                <w:szCs w:val="22"/>
                <w:lang w:val="en-US"/>
              </w:rPr>
              <w:t>Ish tugagandan so'ng, Pudratchi Buyurtmachiga ushbu Shartnomaning 4-ilovasiga muvofiq reestr bo'yicha ijro hujjatlarni berishga majburdir.</w:t>
            </w:r>
          </w:p>
          <w:p w:rsidR="00EC72F8"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1.1.2. Buyurtmachi Pudratchi tomonidan</w:t>
            </w:r>
            <w:r w:rsidR="005039EA" w:rsidRPr="005039EA">
              <w:rPr>
                <w:color w:val="000000" w:themeColor="text1"/>
                <w:sz w:val="22"/>
                <w:szCs w:val="22"/>
                <w:lang w:val="en-US"/>
              </w:rPr>
              <w:t xml:space="preserve"> </w:t>
            </w:r>
            <w:r w:rsidR="005039EA" w:rsidRPr="00C811C7">
              <w:rPr>
                <w:color w:val="000000" w:themeColor="text1"/>
                <w:sz w:val="22"/>
                <w:szCs w:val="22"/>
                <w:lang w:val="en-US"/>
              </w:rPr>
              <w:t>to'g'ri va to'liq hajmda</w:t>
            </w:r>
            <w:r w:rsidRPr="00C811C7">
              <w:rPr>
                <w:color w:val="000000" w:themeColor="text1"/>
                <w:sz w:val="22"/>
                <w:szCs w:val="22"/>
                <w:lang w:val="en-US"/>
              </w:rPr>
              <w:t xml:space="preserve"> bajarilgan ish natijasini qabul qilish va to'lash majburiyatini oladi.</w:t>
            </w:r>
          </w:p>
          <w:p w:rsidR="00F5290A" w:rsidRPr="00C811C7" w:rsidRDefault="00F5290A" w:rsidP="006E2289">
            <w:pPr>
              <w:spacing w:before="120" w:after="120"/>
              <w:jc w:val="both"/>
              <w:rPr>
                <w:color w:val="000000" w:themeColor="text1"/>
                <w:sz w:val="22"/>
                <w:szCs w:val="22"/>
                <w:lang w:val="en-US"/>
              </w:rPr>
            </w:pPr>
            <w:r w:rsidRPr="00C811C7">
              <w:rPr>
                <w:color w:val="000000" w:themeColor="text1"/>
                <w:sz w:val="22"/>
                <w:szCs w:val="22"/>
                <w:lang w:val="en-US"/>
              </w:rPr>
              <w:t>1.1.3. Har bir Buyurtma bo'yicha ishlarning qiymati ushbu Shartnoma</w:t>
            </w:r>
            <w:r w:rsidR="006E2289" w:rsidRPr="00C811C7">
              <w:rPr>
                <w:color w:val="000000" w:themeColor="text1"/>
                <w:sz w:val="22"/>
                <w:szCs w:val="22"/>
                <w:lang w:val="en-US"/>
              </w:rPr>
              <w:t>ning</w:t>
            </w:r>
            <w:r w:rsidRPr="00C811C7">
              <w:rPr>
                <w:color w:val="000000" w:themeColor="text1"/>
                <w:sz w:val="22"/>
                <w:szCs w:val="22"/>
                <w:lang w:val="en-US"/>
              </w:rPr>
              <w:t xml:space="preserve"> 2-ilova</w:t>
            </w:r>
            <w:r w:rsidR="006E2289" w:rsidRPr="00C811C7">
              <w:rPr>
                <w:color w:val="000000" w:themeColor="text1"/>
                <w:sz w:val="22"/>
                <w:szCs w:val="22"/>
                <w:lang w:val="en-US"/>
              </w:rPr>
              <w:t>si</w:t>
            </w:r>
            <w:r w:rsidRPr="00C811C7">
              <w:rPr>
                <w:color w:val="000000" w:themeColor="text1"/>
                <w:sz w:val="22"/>
                <w:szCs w:val="22"/>
                <w:lang w:val="en-US"/>
              </w:rPr>
              <w:t>ni hisobga olgan holda Buyurtmachi tomonidan tasdiqlangan smeta hujjatlariga muvofiq belgilanadi.</w:t>
            </w:r>
          </w:p>
          <w:p w:rsidR="006E2289" w:rsidRPr="00C811C7" w:rsidRDefault="006E2289" w:rsidP="006E2289">
            <w:pPr>
              <w:spacing w:before="120" w:after="120"/>
              <w:jc w:val="both"/>
              <w:rPr>
                <w:color w:val="000000" w:themeColor="text1"/>
                <w:sz w:val="22"/>
                <w:szCs w:val="22"/>
                <w:lang w:val="en-US"/>
              </w:rPr>
            </w:pPr>
            <w:r w:rsidRPr="00C811C7">
              <w:rPr>
                <w:color w:val="000000" w:themeColor="text1"/>
                <w:sz w:val="22"/>
                <w:szCs w:val="22"/>
                <w:lang w:val="en-US"/>
              </w:rPr>
              <w:t>1.1.4. Ishlarning hajmi (nomi va turlari), ularni amalga oshirish muddati va joyi ushbu Shartnomaning 3-ilovasiga ("Buyurtma shakli") muvofiq Tomonlar tomonidan imzolangan Buyurtmalar asosida belgilanadi.</w:t>
            </w:r>
          </w:p>
        </w:tc>
        <w:tc>
          <w:tcPr>
            <w:tcW w:w="5387" w:type="dxa"/>
          </w:tcPr>
          <w:p w:rsidR="00A34186" w:rsidRPr="00C811C7" w:rsidRDefault="00A34186" w:rsidP="004D5BC5">
            <w:pPr>
              <w:pStyle w:val="a4"/>
              <w:numPr>
                <w:ilvl w:val="0"/>
                <w:numId w:val="15"/>
              </w:numPr>
              <w:tabs>
                <w:tab w:val="left" w:pos="851"/>
              </w:tabs>
              <w:spacing w:before="240"/>
              <w:jc w:val="center"/>
              <w:rPr>
                <w:b/>
                <w:sz w:val="22"/>
                <w:szCs w:val="22"/>
              </w:rPr>
            </w:pPr>
            <w:r w:rsidRPr="00C811C7">
              <w:rPr>
                <w:b/>
                <w:sz w:val="22"/>
                <w:szCs w:val="22"/>
              </w:rPr>
              <w:t>ПРЕДМЕТ ДОГОВОРА</w:t>
            </w:r>
          </w:p>
          <w:p w:rsidR="002E6DA2" w:rsidRPr="00C811C7" w:rsidRDefault="002E6DA2" w:rsidP="002E6DA2">
            <w:pPr>
              <w:spacing w:before="120" w:after="120"/>
              <w:jc w:val="both"/>
              <w:rPr>
                <w:sz w:val="22"/>
                <w:szCs w:val="22"/>
              </w:rPr>
            </w:pPr>
            <w:r w:rsidRPr="00C811C7">
              <w:rPr>
                <w:sz w:val="22"/>
                <w:szCs w:val="22"/>
              </w:rPr>
              <w:t xml:space="preserve">1.1. </w:t>
            </w:r>
            <w:r w:rsidR="008B2872" w:rsidRPr="008B2872">
              <w:rPr>
                <w:sz w:val="22"/>
                <w:szCs w:val="22"/>
              </w:rPr>
              <w:t>Настоящ</w:t>
            </w:r>
            <w:r w:rsidR="008B2872">
              <w:rPr>
                <w:sz w:val="22"/>
                <w:szCs w:val="22"/>
              </w:rPr>
              <w:t>ий</w:t>
            </w:r>
            <w:r w:rsidR="008B2872" w:rsidRPr="008B2872">
              <w:rPr>
                <w:sz w:val="22"/>
                <w:szCs w:val="22"/>
              </w:rPr>
              <w:t xml:space="preserve"> </w:t>
            </w:r>
            <w:r w:rsidR="008B2872">
              <w:rPr>
                <w:sz w:val="22"/>
                <w:szCs w:val="22"/>
              </w:rPr>
              <w:t>Договор</w:t>
            </w:r>
            <w:r w:rsidR="008B2872" w:rsidRPr="008B2872">
              <w:rPr>
                <w:sz w:val="22"/>
                <w:szCs w:val="22"/>
              </w:rPr>
              <w:t xml:space="preserve"> определяет общие условия следующих обязательств Сторон:</w:t>
            </w:r>
          </w:p>
          <w:p w:rsidR="002E6DA2" w:rsidRPr="00C811C7" w:rsidRDefault="002E6DA2" w:rsidP="002E6DA2">
            <w:pPr>
              <w:spacing w:before="120" w:after="120"/>
              <w:jc w:val="both"/>
              <w:rPr>
                <w:sz w:val="22"/>
                <w:szCs w:val="22"/>
              </w:rPr>
            </w:pPr>
            <w:r w:rsidRPr="00C811C7">
              <w:rPr>
                <w:sz w:val="22"/>
                <w:szCs w:val="22"/>
              </w:rPr>
              <w:t>1.1.1.</w:t>
            </w:r>
            <w:r w:rsidRPr="00C811C7">
              <w:rPr>
                <w:sz w:val="22"/>
                <w:szCs w:val="22"/>
              </w:rPr>
              <w:tab/>
              <w:t>Подрядчик обязуется выполнить работы по организации внешнего энергоснабжения и внутреннего энергообеспечения на</w:t>
            </w:r>
            <w:r w:rsidR="00A40D6E" w:rsidRPr="00C811C7">
              <w:rPr>
                <w:sz w:val="22"/>
                <w:szCs w:val="22"/>
              </w:rPr>
              <w:t xml:space="preserve"> </w:t>
            </w:r>
            <w:r w:rsidRPr="00C811C7">
              <w:rPr>
                <w:sz w:val="22"/>
                <w:szCs w:val="22"/>
              </w:rPr>
              <w:t xml:space="preserve">объектах </w:t>
            </w:r>
            <w:r w:rsidR="00A40D6E" w:rsidRPr="00C811C7">
              <w:rPr>
                <w:sz w:val="22"/>
                <w:szCs w:val="22"/>
              </w:rPr>
              <w:t>ООО «UMS»</w:t>
            </w:r>
            <w:r w:rsidRPr="00C811C7">
              <w:rPr>
                <w:sz w:val="22"/>
                <w:szCs w:val="22"/>
              </w:rPr>
              <w:t xml:space="preserve"> в ЦО </w:t>
            </w:r>
            <w:r w:rsidR="00B54AAA" w:rsidRPr="00C766B0">
              <w:rPr>
                <w:sz w:val="22"/>
                <w:szCs w:val="22"/>
              </w:rPr>
              <w:t>г.</w:t>
            </w:r>
            <w:r w:rsidR="00C9388D">
              <w:rPr>
                <w:sz w:val="22"/>
                <w:szCs w:val="22"/>
              </w:rPr>
              <w:t>Наманган</w:t>
            </w:r>
            <w:r w:rsidR="00B54AAA">
              <w:rPr>
                <w:sz w:val="22"/>
                <w:szCs w:val="22"/>
              </w:rPr>
              <w:t>.</w:t>
            </w:r>
            <w:r w:rsidRPr="00C811C7">
              <w:rPr>
                <w:sz w:val="22"/>
                <w:szCs w:val="22"/>
              </w:rPr>
              <w:t xml:space="preserve"> В соответствии с Техническими требованиями Заказчика согласно Приложению № 1 и подписанными Сторонами Заказами согласно Приложению №3 к настоящему Договору («Форма Заказа»). </w:t>
            </w:r>
          </w:p>
          <w:p w:rsidR="002E6DA2" w:rsidRPr="00C811C7" w:rsidRDefault="002E6DA2" w:rsidP="002E6DA2">
            <w:pPr>
              <w:spacing w:before="120" w:after="120"/>
              <w:jc w:val="both"/>
              <w:rPr>
                <w:sz w:val="22"/>
                <w:szCs w:val="22"/>
              </w:rPr>
            </w:pPr>
            <w:r w:rsidRPr="00C811C7">
              <w:rPr>
                <w:sz w:val="22"/>
                <w:szCs w:val="22"/>
              </w:rPr>
              <w:t>После завершения работ Подрядчик обязан выдать Заказчику исполнительную документацию по реестру согласно Приложению №4 к настоящему Договору.</w:t>
            </w:r>
          </w:p>
          <w:p w:rsidR="002E6DA2" w:rsidRPr="00C811C7" w:rsidRDefault="002E6DA2" w:rsidP="002E6DA2">
            <w:pPr>
              <w:spacing w:before="120" w:after="120"/>
              <w:jc w:val="both"/>
              <w:rPr>
                <w:sz w:val="22"/>
                <w:szCs w:val="22"/>
              </w:rPr>
            </w:pPr>
            <w:r w:rsidRPr="00C811C7">
              <w:rPr>
                <w:sz w:val="22"/>
                <w:szCs w:val="22"/>
              </w:rPr>
              <w:t>1.1.2. Заказчик обязуется принять и оплатить результат работ, выполненный Подрядчиком надлежащим образом и в полном объеме</w:t>
            </w:r>
          </w:p>
          <w:p w:rsidR="002E6DA2" w:rsidRPr="00C811C7" w:rsidRDefault="002E6DA2" w:rsidP="002E6DA2">
            <w:pPr>
              <w:spacing w:before="120" w:after="120"/>
              <w:jc w:val="both"/>
              <w:rPr>
                <w:sz w:val="22"/>
                <w:szCs w:val="22"/>
              </w:rPr>
            </w:pPr>
            <w:r w:rsidRPr="00C811C7">
              <w:rPr>
                <w:sz w:val="22"/>
                <w:szCs w:val="22"/>
              </w:rPr>
              <w:t>1.1.3.  Стоимость работ по каждому Заказу определяется согласно сметной документацией, утвержденной Заказчиком с учетом Приложения №2 к настоящему Договору.</w:t>
            </w:r>
          </w:p>
          <w:p w:rsidR="00A34186" w:rsidRPr="00C811C7" w:rsidRDefault="002E6DA2" w:rsidP="002E6DA2">
            <w:pPr>
              <w:rPr>
                <w:sz w:val="22"/>
                <w:szCs w:val="22"/>
              </w:rPr>
            </w:pPr>
            <w:r w:rsidRPr="00C811C7">
              <w:rPr>
                <w:sz w:val="22"/>
                <w:szCs w:val="22"/>
              </w:rPr>
              <w:t>1.1.4. Объем работ (наименование и виды), сроки и место их выполнения определяется на основании подписанных Сторонами Заказов соглас</w:t>
            </w:r>
            <w:r w:rsidR="005039EA">
              <w:rPr>
                <w:sz w:val="22"/>
                <w:szCs w:val="22"/>
              </w:rPr>
              <w:t>но Приложению №3 к</w:t>
            </w:r>
            <w:r w:rsidRPr="00C811C7">
              <w:rPr>
                <w:sz w:val="22"/>
                <w:szCs w:val="22"/>
              </w:rPr>
              <w:t xml:space="preserve"> настоящему Договору («Форма Заказа»).</w:t>
            </w:r>
            <w:r w:rsidR="00A34186" w:rsidRPr="00C811C7">
              <w:rPr>
                <w:snapToGrid w:val="0"/>
                <w:sz w:val="22"/>
                <w:szCs w:val="22"/>
              </w:rPr>
              <w:t xml:space="preserve"> </w:t>
            </w:r>
            <w:r w:rsidR="00A34186" w:rsidRPr="00C811C7">
              <w:rPr>
                <w:sz w:val="22"/>
                <w:szCs w:val="22"/>
              </w:rPr>
              <w:t xml:space="preserve"> </w:t>
            </w:r>
          </w:p>
        </w:tc>
      </w:tr>
      <w:tr w:rsidR="00A34186" w:rsidTr="00EC72F8">
        <w:trPr>
          <w:trHeight w:val="20"/>
        </w:trPr>
        <w:tc>
          <w:tcPr>
            <w:tcW w:w="5387" w:type="dxa"/>
          </w:tcPr>
          <w:p w:rsidR="004D5BC5" w:rsidRDefault="00364CA8" w:rsidP="00542945">
            <w:pPr>
              <w:pStyle w:val="a4"/>
              <w:numPr>
                <w:ilvl w:val="0"/>
                <w:numId w:val="2"/>
              </w:numPr>
              <w:jc w:val="center"/>
              <w:rPr>
                <w:b/>
                <w:sz w:val="22"/>
                <w:szCs w:val="22"/>
                <w:lang w:val="en-US"/>
              </w:rPr>
            </w:pPr>
            <w:r w:rsidRPr="00C811C7">
              <w:rPr>
                <w:b/>
                <w:sz w:val="22"/>
                <w:szCs w:val="22"/>
                <w:lang w:val="en-US"/>
              </w:rPr>
              <w:t>SHARTNOMANING UMUMIY QIYMATI</w:t>
            </w:r>
            <w:r w:rsidR="00D155F3" w:rsidRPr="00C811C7">
              <w:rPr>
                <w:b/>
                <w:sz w:val="22"/>
                <w:szCs w:val="22"/>
                <w:lang w:val="en-US"/>
              </w:rPr>
              <w:t xml:space="preserve"> VA TO'LOV TARTIBI</w:t>
            </w:r>
          </w:p>
          <w:p w:rsidR="0081132B" w:rsidRPr="00C811C7" w:rsidRDefault="00295C73" w:rsidP="00295C73">
            <w:pPr>
              <w:pStyle w:val="a8"/>
              <w:numPr>
                <w:ilvl w:val="1"/>
                <w:numId w:val="38"/>
              </w:numPr>
              <w:spacing w:before="120" w:beforeAutospacing="0" w:after="120" w:afterAutospacing="0"/>
              <w:ind w:left="29" w:hanging="29"/>
              <w:rPr>
                <w:b/>
                <w:sz w:val="22"/>
                <w:szCs w:val="22"/>
                <w:lang w:val="en-US"/>
              </w:rPr>
            </w:pPr>
            <w:r w:rsidRPr="00C811C7">
              <w:rPr>
                <w:sz w:val="22"/>
                <w:szCs w:val="22"/>
                <w:lang w:val="en-US"/>
              </w:rPr>
              <w:t xml:space="preserve">Shartnomaning Dastlabki umumiy qiymati </w:t>
            </w:r>
            <w:r w:rsidR="0028050A" w:rsidRPr="00C811C7">
              <w:rPr>
                <w:sz w:val="22"/>
                <w:szCs w:val="22"/>
                <w:lang w:val="en-US"/>
              </w:rPr>
              <w:t>QQS</w:t>
            </w:r>
            <w:r w:rsidRPr="00C811C7">
              <w:rPr>
                <w:sz w:val="22"/>
                <w:szCs w:val="22"/>
                <w:lang w:val="en-US"/>
              </w:rPr>
              <w:t xml:space="preserve"> bilan birga </w:t>
            </w:r>
            <w:r w:rsidR="00C766B0" w:rsidRPr="00C766B0">
              <w:rPr>
                <w:b/>
                <w:sz w:val="22"/>
                <w:szCs w:val="22"/>
                <w:lang w:val="en-US"/>
              </w:rPr>
              <w:t>_______________</w:t>
            </w:r>
            <w:r w:rsidRPr="00C811C7">
              <w:rPr>
                <w:b/>
                <w:sz w:val="22"/>
                <w:szCs w:val="22"/>
                <w:lang w:val="en-US"/>
              </w:rPr>
              <w:t xml:space="preserve"> (</w:t>
            </w:r>
            <w:r w:rsidR="00C766B0">
              <w:rPr>
                <w:b/>
                <w:sz w:val="22"/>
                <w:szCs w:val="22"/>
                <w:lang w:val="en-US"/>
              </w:rPr>
              <w:t>________________________</w:t>
            </w:r>
            <w:r w:rsidRPr="00C811C7">
              <w:rPr>
                <w:b/>
                <w:sz w:val="22"/>
                <w:szCs w:val="22"/>
                <w:lang w:val="en-US"/>
              </w:rPr>
              <w:t>)</w:t>
            </w:r>
            <w:r w:rsidR="0081132B" w:rsidRPr="00C811C7">
              <w:rPr>
                <w:sz w:val="22"/>
                <w:szCs w:val="22"/>
                <w:lang w:val="en-US"/>
              </w:rPr>
              <w:t>.</w:t>
            </w:r>
            <w:r w:rsidR="0028050A" w:rsidRPr="00C811C7">
              <w:rPr>
                <w:sz w:val="22"/>
                <w:szCs w:val="22"/>
                <w:lang w:val="en-US"/>
              </w:rPr>
              <w:t xml:space="preserve"> so’mni tashkil qiladi</w:t>
            </w:r>
          </w:p>
          <w:p w:rsidR="000D0BFF" w:rsidRPr="00C811C7" w:rsidRDefault="00373EA3" w:rsidP="00295C73">
            <w:pPr>
              <w:spacing w:before="120" w:after="120"/>
              <w:rPr>
                <w:snapToGrid w:val="0"/>
                <w:sz w:val="22"/>
                <w:szCs w:val="22"/>
                <w:lang w:val="en-US"/>
              </w:rPr>
            </w:pPr>
            <w:r w:rsidRPr="00C811C7">
              <w:rPr>
                <w:snapToGrid w:val="0"/>
                <w:sz w:val="22"/>
                <w:szCs w:val="22"/>
                <w:lang w:val="en-US"/>
              </w:rPr>
              <w:t>2.2. Har bir alohida buyurtma bo'yicha ish hajmining qiymati tegishli buyurtmaga ilova qilingan smetada aks ettiriladi.</w:t>
            </w:r>
          </w:p>
          <w:p w:rsidR="00BF5D91" w:rsidRPr="00C811C7" w:rsidRDefault="00373EA3" w:rsidP="00295C73">
            <w:pPr>
              <w:rPr>
                <w:sz w:val="22"/>
                <w:szCs w:val="22"/>
                <w:lang w:val="en-US"/>
              </w:rPr>
            </w:pPr>
            <w:r w:rsidRPr="00C811C7">
              <w:rPr>
                <w:sz w:val="22"/>
                <w:szCs w:val="22"/>
                <w:lang w:val="en-US"/>
              </w:rPr>
              <w:t xml:space="preserve">  Tegishli Buyurtma imzolangan paytdan boshlab smeta uning ajralmas qismiga aylanadi.</w:t>
            </w:r>
          </w:p>
          <w:p w:rsidR="00A132A9" w:rsidRPr="00C811C7" w:rsidRDefault="00373EA3" w:rsidP="00295C73">
            <w:pPr>
              <w:rPr>
                <w:sz w:val="22"/>
                <w:szCs w:val="22"/>
                <w:lang w:val="en-US"/>
              </w:rPr>
            </w:pPr>
            <w:r w:rsidRPr="00C811C7">
              <w:rPr>
                <w:sz w:val="22"/>
                <w:szCs w:val="22"/>
                <w:lang w:val="en-US"/>
              </w:rPr>
              <w:lastRenderedPageBreak/>
              <w:t xml:space="preserve">2.3 Ushbu Shartnoma bo'yicha Buyurtmachi tomonidan Pudratchiga to'lanishi kerak bo'lgan summa har bir Buyurtma bo'yicha Tomonlar tomonidan imzolangan bajarilgan ishlarni qabul qilish dalolatnomalari bilan </w:t>
            </w:r>
            <w:r w:rsidR="00624409" w:rsidRPr="00C811C7">
              <w:rPr>
                <w:sz w:val="22"/>
                <w:szCs w:val="22"/>
                <w:lang w:val="en-US"/>
              </w:rPr>
              <w:t>aniqlanadi</w:t>
            </w:r>
            <w:r w:rsidRPr="00C811C7">
              <w:rPr>
                <w:sz w:val="22"/>
                <w:szCs w:val="22"/>
                <w:lang w:val="en-US"/>
              </w:rPr>
              <w:t>.</w:t>
            </w:r>
          </w:p>
          <w:p w:rsidR="00A132A9" w:rsidRPr="00C811C7" w:rsidRDefault="00373EA3" w:rsidP="00295C73">
            <w:pPr>
              <w:rPr>
                <w:sz w:val="22"/>
                <w:szCs w:val="22"/>
                <w:lang w:val="en-US"/>
              </w:rPr>
            </w:pPr>
            <w:r w:rsidRPr="00C811C7">
              <w:rPr>
                <w:sz w:val="22"/>
                <w:szCs w:val="22"/>
                <w:lang w:val="en-US"/>
              </w:rPr>
              <w:t>2.4. Buyurtmachi Pudratchiga ushbu Shartnoma bo'yicha naqd pulsiz shaklda quyidagi tartibda to'lovlarni amalga oshiradi:</w:t>
            </w:r>
          </w:p>
          <w:p w:rsidR="00373EA3" w:rsidRPr="00C811C7" w:rsidRDefault="00373EA3" w:rsidP="00373EA3">
            <w:pPr>
              <w:rPr>
                <w:sz w:val="22"/>
                <w:szCs w:val="22"/>
                <w:lang w:val="en-US"/>
              </w:rPr>
            </w:pPr>
            <w:r w:rsidRPr="00C811C7">
              <w:rPr>
                <w:sz w:val="22"/>
                <w:szCs w:val="22"/>
                <w:lang w:val="en-US"/>
              </w:rPr>
              <w:t>2.4.1. Buyurtmachi tegishli Buyur</w:t>
            </w:r>
            <w:r w:rsidR="00AA3D5D">
              <w:rPr>
                <w:sz w:val="22"/>
                <w:szCs w:val="22"/>
                <w:lang w:val="en-US"/>
              </w:rPr>
              <w:t>tmaning dastlabki qiymatining 20</w:t>
            </w:r>
            <w:r w:rsidR="000153FC">
              <w:rPr>
                <w:sz w:val="22"/>
                <w:szCs w:val="22"/>
                <w:lang w:val="en-US"/>
              </w:rPr>
              <w:t xml:space="preserve"> foizini (</w:t>
            </w:r>
            <w:r w:rsidR="00AA3D5D">
              <w:rPr>
                <w:sz w:val="22"/>
                <w:szCs w:val="22"/>
                <w:lang w:val="en-US"/>
              </w:rPr>
              <w:t>yigirma</w:t>
            </w:r>
            <w:bookmarkStart w:id="0" w:name="_GoBack"/>
            <w:bookmarkEnd w:id="0"/>
            <w:r w:rsidRPr="00C811C7">
              <w:rPr>
                <w:sz w:val="22"/>
                <w:szCs w:val="22"/>
                <w:lang w:val="en-US"/>
              </w:rPr>
              <w:t xml:space="preserve"> foizini) Buyurtma imzolangan kundan boshlab 10 (o'n) bank kuni ichida Pudratchining bank hisob raqamiga o'tkazadi. Birinchi buyurtma bo'yicha to'lov Buyurtmachi tomonidan ushbu Shartnoma to'g'risidagi ma'lumotlarni maxsus axborot portalidagi Shartnomalarning yagona reestriga joylashtirgandan so'ng amalga oshiriladi.</w:t>
            </w:r>
          </w:p>
          <w:p w:rsidR="00373EA3" w:rsidRPr="00C811C7" w:rsidRDefault="009D4DF0" w:rsidP="001979FF">
            <w:pPr>
              <w:rPr>
                <w:sz w:val="22"/>
                <w:szCs w:val="22"/>
                <w:lang w:val="en-US"/>
              </w:rPr>
            </w:pPr>
            <w:r w:rsidRPr="00C811C7">
              <w:rPr>
                <w:sz w:val="22"/>
                <w:szCs w:val="22"/>
                <w:lang w:val="en-US"/>
              </w:rPr>
              <w:t>2.4.2. T</w:t>
            </w:r>
            <w:r w:rsidR="00E7779C" w:rsidRPr="00C811C7">
              <w:rPr>
                <w:sz w:val="22"/>
                <w:szCs w:val="22"/>
                <w:lang w:val="en-US"/>
              </w:rPr>
              <w:t xml:space="preserve">egishli Buyurtma bo'yicha yakuniy </w:t>
            </w:r>
            <w:r w:rsidR="00624409" w:rsidRPr="00C811C7">
              <w:rPr>
                <w:sz w:val="22"/>
                <w:szCs w:val="22"/>
                <w:lang w:val="en-US"/>
              </w:rPr>
              <w:t>hisob-kitob</w:t>
            </w:r>
            <w:r w:rsidRPr="00C811C7">
              <w:rPr>
                <w:sz w:val="22"/>
                <w:szCs w:val="22"/>
                <w:lang w:val="en-US"/>
              </w:rPr>
              <w:t>,</w:t>
            </w:r>
            <w:r w:rsidR="00E7779C" w:rsidRPr="00C811C7">
              <w:rPr>
                <w:sz w:val="22"/>
                <w:szCs w:val="22"/>
                <w:lang w:val="en-US"/>
              </w:rPr>
              <w:t xml:space="preserve"> bajarilgan ishlar </w:t>
            </w:r>
            <w:r w:rsidRPr="00C811C7">
              <w:rPr>
                <w:sz w:val="22"/>
                <w:szCs w:val="22"/>
                <w:lang w:val="en-US"/>
              </w:rPr>
              <w:t>dalolatnomasi</w:t>
            </w:r>
            <w:r w:rsidR="00E7779C" w:rsidRPr="00C811C7">
              <w:rPr>
                <w:sz w:val="22"/>
                <w:szCs w:val="22"/>
                <w:lang w:val="en-US"/>
              </w:rPr>
              <w:t xml:space="preserve">, </w:t>
            </w:r>
            <w:r w:rsidR="00624409" w:rsidRPr="00C811C7">
              <w:rPr>
                <w:sz w:val="22"/>
                <w:szCs w:val="22"/>
                <w:lang w:val="en-US"/>
              </w:rPr>
              <w:t>h</w:t>
            </w:r>
            <w:r w:rsidRPr="00C811C7">
              <w:rPr>
                <w:sz w:val="22"/>
                <w:szCs w:val="22"/>
                <w:lang w:val="en-US"/>
              </w:rPr>
              <w:t>isob</w:t>
            </w:r>
            <w:r w:rsidR="00E7779C" w:rsidRPr="00C811C7">
              <w:rPr>
                <w:sz w:val="22"/>
                <w:szCs w:val="22"/>
                <w:lang w:val="en-US"/>
              </w:rPr>
              <w:t xml:space="preserve">-fakturalar va </w:t>
            </w:r>
            <w:r w:rsidR="001979FF" w:rsidRPr="00C811C7">
              <w:rPr>
                <w:sz w:val="22"/>
                <w:szCs w:val="22"/>
                <w:lang w:val="en-US"/>
              </w:rPr>
              <w:t>har bir ob</w:t>
            </w:r>
            <w:r w:rsidR="00624409" w:rsidRPr="00C811C7">
              <w:rPr>
                <w:sz w:val="22"/>
                <w:szCs w:val="22"/>
                <w:lang w:val="en-US"/>
              </w:rPr>
              <w:t>y</w:t>
            </w:r>
            <w:r w:rsidR="001979FF" w:rsidRPr="00C811C7">
              <w:rPr>
                <w:sz w:val="22"/>
                <w:szCs w:val="22"/>
                <w:lang w:val="en-US"/>
              </w:rPr>
              <w:t xml:space="preserve">ekt bo'yicha </w:t>
            </w:r>
            <w:r w:rsidR="00E7779C" w:rsidRPr="00C811C7">
              <w:rPr>
                <w:sz w:val="22"/>
                <w:szCs w:val="22"/>
                <w:lang w:val="en-US"/>
              </w:rPr>
              <w:t xml:space="preserve">smeta </w:t>
            </w:r>
            <w:r w:rsidR="00624409" w:rsidRPr="00C811C7">
              <w:rPr>
                <w:sz w:val="22"/>
                <w:szCs w:val="22"/>
                <w:lang w:val="en-US"/>
              </w:rPr>
              <w:t xml:space="preserve">asosida </w:t>
            </w:r>
            <w:r w:rsidR="00E7779C" w:rsidRPr="00C811C7">
              <w:rPr>
                <w:sz w:val="22"/>
                <w:szCs w:val="22"/>
                <w:lang w:val="en-US"/>
              </w:rPr>
              <w:t>(smeta</w:t>
            </w:r>
            <w:r w:rsidRPr="00C811C7">
              <w:rPr>
                <w:sz w:val="22"/>
                <w:szCs w:val="22"/>
                <w:lang w:val="en-US"/>
              </w:rPr>
              <w:t xml:space="preserve"> xarajatlarining asosiy ko'rsatkichlarini</w:t>
            </w:r>
            <w:r w:rsidR="00E7779C" w:rsidRPr="00C811C7">
              <w:rPr>
                <w:sz w:val="22"/>
                <w:szCs w:val="22"/>
                <w:lang w:val="en-US"/>
              </w:rPr>
              <w:t>, pudratchi</w:t>
            </w:r>
            <w:r w:rsidRPr="00C811C7">
              <w:rPr>
                <w:sz w:val="22"/>
                <w:szCs w:val="22"/>
                <w:lang w:val="en-US"/>
              </w:rPr>
              <w:t xml:space="preserve"> boshqa</w:t>
            </w:r>
            <w:r w:rsidR="00E7779C" w:rsidRPr="00C811C7">
              <w:rPr>
                <w:sz w:val="22"/>
                <w:szCs w:val="22"/>
                <w:lang w:val="en-US"/>
              </w:rPr>
              <w:t xml:space="preserve"> xarajatlari</w:t>
            </w:r>
            <w:r w:rsidRPr="00C811C7">
              <w:rPr>
                <w:sz w:val="22"/>
                <w:szCs w:val="22"/>
                <w:lang w:val="en-US"/>
              </w:rPr>
              <w:t>ni</w:t>
            </w:r>
            <w:r w:rsidR="00E7779C" w:rsidRPr="00C811C7">
              <w:rPr>
                <w:sz w:val="22"/>
                <w:szCs w:val="22"/>
                <w:lang w:val="en-US"/>
              </w:rPr>
              <w:t>,</w:t>
            </w:r>
            <w:r w:rsidRPr="00C811C7">
              <w:rPr>
                <w:sz w:val="22"/>
                <w:szCs w:val="22"/>
                <w:lang w:val="en-US"/>
              </w:rPr>
              <w:t xml:space="preserve"> 2- Ilovaga muvofiq</w:t>
            </w:r>
            <w:r w:rsidR="00E7779C" w:rsidRPr="00C811C7">
              <w:rPr>
                <w:sz w:val="22"/>
                <w:szCs w:val="22"/>
                <w:lang w:val="en-US"/>
              </w:rPr>
              <w:t xml:space="preserve"> transport</w:t>
            </w:r>
            <w:r w:rsidRPr="00C811C7">
              <w:rPr>
                <w:sz w:val="22"/>
                <w:szCs w:val="22"/>
                <w:lang w:val="en-US"/>
              </w:rPr>
              <w:t xml:space="preserve"> harajatlarini</w:t>
            </w:r>
            <w:r w:rsidR="00E7779C" w:rsidRPr="00C811C7">
              <w:rPr>
                <w:sz w:val="22"/>
                <w:szCs w:val="22"/>
                <w:lang w:val="en-US"/>
              </w:rPr>
              <w:t xml:space="preserve"> </w:t>
            </w:r>
            <w:r w:rsidRPr="00C811C7">
              <w:rPr>
                <w:sz w:val="22"/>
                <w:szCs w:val="22"/>
                <w:lang w:val="en-US"/>
              </w:rPr>
              <w:t>qo’l</w:t>
            </w:r>
            <w:r w:rsidR="00E7779C" w:rsidRPr="00C811C7">
              <w:rPr>
                <w:sz w:val="22"/>
                <w:szCs w:val="22"/>
                <w:lang w:val="en-US"/>
              </w:rPr>
              <w:t>langan holda ShNK asosida tuzi</w:t>
            </w:r>
            <w:r w:rsidR="001979FF" w:rsidRPr="00C811C7">
              <w:rPr>
                <w:sz w:val="22"/>
                <w:szCs w:val="22"/>
                <w:lang w:val="en-US"/>
              </w:rPr>
              <w:t>lgan</w:t>
            </w:r>
            <w:r w:rsidR="00E7779C" w:rsidRPr="00C811C7">
              <w:rPr>
                <w:sz w:val="22"/>
                <w:szCs w:val="22"/>
                <w:lang w:val="en-US"/>
              </w:rPr>
              <w:t xml:space="preserve">), tegishli Buyurtma bo'yicha, tomonlar tomonidan bajarilgan ishlar to'g'risidagi </w:t>
            </w:r>
            <w:r w:rsidR="001979FF" w:rsidRPr="00C811C7">
              <w:rPr>
                <w:sz w:val="22"/>
                <w:szCs w:val="22"/>
                <w:lang w:val="en-US"/>
              </w:rPr>
              <w:t>dalolatnoma</w:t>
            </w:r>
            <w:r w:rsidR="00E7779C" w:rsidRPr="00C811C7">
              <w:rPr>
                <w:sz w:val="22"/>
                <w:szCs w:val="22"/>
                <w:lang w:val="en-US"/>
              </w:rPr>
              <w:t xml:space="preserve"> va </w:t>
            </w:r>
            <w:r w:rsidR="001979FF" w:rsidRPr="00C811C7">
              <w:rPr>
                <w:sz w:val="22"/>
                <w:szCs w:val="22"/>
                <w:lang w:val="en-US"/>
              </w:rPr>
              <w:t>Hisob</w:t>
            </w:r>
            <w:r w:rsidR="00E7779C" w:rsidRPr="00C811C7">
              <w:rPr>
                <w:sz w:val="22"/>
                <w:szCs w:val="22"/>
                <w:lang w:val="en-US"/>
              </w:rPr>
              <w:t>-faktura imzolangan kundan boshlab 10 (o'n) bank kuni ichida</w:t>
            </w:r>
            <w:r w:rsidR="001979FF" w:rsidRPr="00C811C7">
              <w:rPr>
                <w:sz w:val="22"/>
                <w:szCs w:val="22"/>
                <w:lang w:val="en-US"/>
              </w:rPr>
              <w:t xml:space="preserve"> amalga oshiriladi.</w:t>
            </w:r>
          </w:p>
          <w:p w:rsidR="001979FF" w:rsidRPr="00C811C7" w:rsidRDefault="001979FF" w:rsidP="001979FF">
            <w:pPr>
              <w:rPr>
                <w:sz w:val="22"/>
                <w:szCs w:val="22"/>
                <w:lang w:val="en-US"/>
              </w:rPr>
            </w:pPr>
            <w:r w:rsidRPr="00C811C7">
              <w:rPr>
                <w:sz w:val="22"/>
                <w:szCs w:val="22"/>
                <w:lang w:val="en-US"/>
              </w:rPr>
              <w:t xml:space="preserve">Buyurtmachi </w:t>
            </w:r>
            <w:r w:rsidR="00624409" w:rsidRPr="00C811C7">
              <w:rPr>
                <w:sz w:val="22"/>
                <w:szCs w:val="22"/>
                <w:lang w:val="en-US"/>
              </w:rPr>
              <w:t xml:space="preserve">bajarilgan ishlar dalolatnomasi </w:t>
            </w:r>
            <w:r w:rsidRPr="00C811C7">
              <w:rPr>
                <w:sz w:val="22"/>
                <w:szCs w:val="22"/>
                <w:lang w:val="en-US"/>
              </w:rPr>
              <w:t>bo'yicha to'lov muddatini ushbu Shartnoma bo'yicha Pudratchi tomonidan ishni bajarish kechikishiga mos keladigan muddatga</w:t>
            </w:r>
            <w:r w:rsidR="00624409" w:rsidRPr="00C811C7">
              <w:rPr>
                <w:sz w:val="22"/>
                <w:szCs w:val="22"/>
                <w:lang w:val="en-US"/>
              </w:rPr>
              <w:t xml:space="preserve"> bir tomonlama tartibda</w:t>
            </w:r>
            <w:r w:rsidRPr="00C811C7">
              <w:rPr>
                <w:sz w:val="22"/>
                <w:szCs w:val="22"/>
                <w:lang w:val="en-US"/>
              </w:rPr>
              <w:t xml:space="preserve"> uzaytirish orqali o'zgartirishga haqli.</w:t>
            </w:r>
          </w:p>
          <w:p w:rsidR="009543EE" w:rsidRDefault="009543EE" w:rsidP="001979FF">
            <w:pPr>
              <w:rPr>
                <w:sz w:val="22"/>
                <w:szCs w:val="22"/>
                <w:lang w:val="en-US"/>
              </w:rPr>
            </w:pPr>
          </w:p>
          <w:p w:rsidR="001979FF" w:rsidRPr="00C811C7" w:rsidRDefault="001979FF" w:rsidP="001979FF">
            <w:pPr>
              <w:rPr>
                <w:sz w:val="22"/>
                <w:szCs w:val="22"/>
                <w:lang w:val="en-US"/>
              </w:rPr>
            </w:pPr>
            <w:r w:rsidRPr="00C811C7">
              <w:rPr>
                <w:sz w:val="22"/>
                <w:szCs w:val="22"/>
                <w:lang w:val="en-US"/>
              </w:rPr>
              <w:t>2.5. Xaridor quyidagi huquqlarga ega:</w:t>
            </w:r>
          </w:p>
          <w:p w:rsidR="001979FF" w:rsidRPr="00C811C7" w:rsidRDefault="001979FF" w:rsidP="001979FF">
            <w:pPr>
              <w:rPr>
                <w:sz w:val="22"/>
                <w:szCs w:val="22"/>
                <w:lang w:val="en-US"/>
              </w:rPr>
            </w:pPr>
            <w:r w:rsidRPr="00C811C7">
              <w:rPr>
                <w:sz w:val="22"/>
                <w:szCs w:val="22"/>
                <w:lang w:val="en-US"/>
              </w:rPr>
              <w:t xml:space="preserve">a) Pudratchi tomonidan boshqa shartnomalar yoki buyurtmalar bo'yicha ishlarni bajarish kechikishiga mos keladigan muddatga uzaytirish yo'li bilan </w:t>
            </w:r>
            <w:r w:rsidR="00A879FE" w:rsidRPr="00C811C7">
              <w:rPr>
                <w:sz w:val="22"/>
                <w:szCs w:val="22"/>
                <w:lang w:val="en-US"/>
              </w:rPr>
              <w:t>bajarilgan ishlar dalolatnomasi</w:t>
            </w:r>
            <w:r w:rsidRPr="00C811C7">
              <w:rPr>
                <w:sz w:val="22"/>
                <w:szCs w:val="22"/>
                <w:lang w:val="en-US"/>
              </w:rPr>
              <w:t xml:space="preserve"> bo'yicha to'lov muddatini bir tomonlama ravishda o'zgartirish</w:t>
            </w:r>
            <w:r w:rsidR="00172DD2" w:rsidRPr="00C811C7">
              <w:rPr>
                <w:sz w:val="22"/>
                <w:szCs w:val="22"/>
                <w:lang w:val="en-US"/>
              </w:rPr>
              <w:t>ga</w:t>
            </w:r>
            <w:r w:rsidRPr="00C811C7">
              <w:rPr>
                <w:sz w:val="22"/>
                <w:szCs w:val="22"/>
                <w:lang w:val="en-US"/>
              </w:rPr>
              <w:t>;</w:t>
            </w:r>
          </w:p>
          <w:p w:rsidR="00172DD2" w:rsidRPr="00C811C7" w:rsidRDefault="00172DD2" w:rsidP="001979FF">
            <w:pPr>
              <w:rPr>
                <w:sz w:val="22"/>
                <w:szCs w:val="22"/>
                <w:lang w:val="en-US"/>
              </w:rPr>
            </w:pPr>
            <w:r w:rsidRPr="00C811C7">
              <w:rPr>
                <w:sz w:val="22"/>
                <w:szCs w:val="22"/>
                <w:lang w:val="en-US"/>
              </w:rPr>
              <w:t>b) Tomonlar o'rtasida tuzilgan boshqa shartnomalar yoki buyurtmalar bo'yicha ishlarni bajarish kechiktirilganligi sababli Pudratchi qarzdor bo'lgan hollarda Pudratchi tomonidan bajarilgan hajm uchun to'lovni amalga oshirmaslikga.</w:t>
            </w:r>
          </w:p>
          <w:p w:rsidR="00172DD2" w:rsidRPr="00C811C7" w:rsidRDefault="00172DD2" w:rsidP="001979FF">
            <w:pPr>
              <w:rPr>
                <w:sz w:val="22"/>
                <w:szCs w:val="22"/>
                <w:lang w:val="en-US"/>
              </w:rPr>
            </w:pPr>
            <w:r w:rsidRPr="00C811C7">
              <w:rPr>
                <w:sz w:val="22"/>
                <w:szCs w:val="22"/>
                <w:lang w:val="en-US"/>
              </w:rPr>
              <w:t>2.6. Buyurtmachining hisobvarag'idan pul mablag'lari yechib olingan paytdan boshlab Buyurtmachining to'lov majburiyatlari bajarilgan hisoblanadi. Pudratchi Buyurtmachidan Buyurtmachining hisobvarag'idan pul mablag'larini yechib olish faktini tasdiqlovchi to'lov topshirig'ini talab qilishga haqli.</w:t>
            </w:r>
          </w:p>
        </w:tc>
        <w:tc>
          <w:tcPr>
            <w:tcW w:w="5387" w:type="dxa"/>
          </w:tcPr>
          <w:p w:rsidR="00A34186" w:rsidRPr="00C811C7" w:rsidRDefault="00196E22" w:rsidP="00196E22">
            <w:pPr>
              <w:pStyle w:val="a6"/>
              <w:jc w:val="center"/>
              <w:rPr>
                <w:b/>
                <w:sz w:val="22"/>
                <w:szCs w:val="22"/>
              </w:rPr>
            </w:pPr>
            <w:r w:rsidRPr="00C811C7">
              <w:rPr>
                <w:b/>
                <w:sz w:val="22"/>
                <w:szCs w:val="22"/>
              </w:rPr>
              <w:lastRenderedPageBreak/>
              <w:t xml:space="preserve">2. </w:t>
            </w:r>
            <w:r w:rsidR="00A34186" w:rsidRPr="00C811C7">
              <w:rPr>
                <w:b/>
                <w:sz w:val="22"/>
                <w:szCs w:val="22"/>
              </w:rPr>
              <w:t>СТОИМОСТЬ РАБОТ И ПОРЯДОК РАСЧЕТОВ</w:t>
            </w:r>
          </w:p>
          <w:p w:rsidR="00196E22" w:rsidRPr="00C811C7" w:rsidRDefault="00196E22" w:rsidP="00196E22">
            <w:pPr>
              <w:pStyle w:val="a6"/>
              <w:ind w:firstLine="0"/>
              <w:rPr>
                <w:sz w:val="22"/>
                <w:szCs w:val="22"/>
              </w:rPr>
            </w:pPr>
            <w:r w:rsidRPr="00C811C7">
              <w:rPr>
                <w:sz w:val="22"/>
                <w:szCs w:val="22"/>
              </w:rPr>
              <w:t>2.1. Предварительная общая стоимость работ по настоящему Договору составляет</w:t>
            </w:r>
            <w:r w:rsidR="00295C73" w:rsidRPr="00C811C7">
              <w:rPr>
                <w:sz w:val="22"/>
                <w:szCs w:val="22"/>
              </w:rPr>
              <w:t>:</w:t>
            </w:r>
            <w:r w:rsidR="0003174A">
              <w:rPr>
                <w:sz w:val="22"/>
                <w:szCs w:val="22"/>
              </w:rPr>
              <w:t xml:space="preserve"> </w:t>
            </w:r>
            <w:r w:rsidR="00C766B0">
              <w:rPr>
                <w:b/>
                <w:sz w:val="22"/>
                <w:szCs w:val="22"/>
              </w:rPr>
              <w:t>________________</w:t>
            </w:r>
            <w:r w:rsidR="0003174A" w:rsidRPr="00941016">
              <w:rPr>
                <w:b/>
                <w:sz w:val="22"/>
                <w:szCs w:val="22"/>
              </w:rPr>
              <w:t xml:space="preserve"> (</w:t>
            </w:r>
            <w:r w:rsidR="00C766B0">
              <w:rPr>
                <w:b/>
                <w:sz w:val="22"/>
                <w:szCs w:val="22"/>
              </w:rPr>
              <w:t>______________________________________</w:t>
            </w:r>
            <w:r w:rsidR="0003174A" w:rsidRPr="00941016">
              <w:rPr>
                <w:b/>
                <w:sz w:val="22"/>
                <w:szCs w:val="22"/>
              </w:rPr>
              <w:t>)</w:t>
            </w:r>
            <w:r w:rsidR="0003174A">
              <w:rPr>
                <w:sz w:val="22"/>
                <w:szCs w:val="22"/>
              </w:rPr>
              <w:t xml:space="preserve"> сум </w:t>
            </w:r>
            <w:r w:rsidRPr="00C811C7">
              <w:rPr>
                <w:sz w:val="22"/>
                <w:szCs w:val="22"/>
              </w:rPr>
              <w:t>с учетом НДС.</w:t>
            </w:r>
          </w:p>
          <w:p w:rsidR="00196E22" w:rsidRPr="00C811C7" w:rsidRDefault="00196E22" w:rsidP="00196E22">
            <w:pPr>
              <w:pStyle w:val="a6"/>
              <w:ind w:firstLine="0"/>
              <w:rPr>
                <w:sz w:val="22"/>
                <w:szCs w:val="22"/>
              </w:rPr>
            </w:pPr>
            <w:r w:rsidRPr="00C811C7">
              <w:rPr>
                <w:sz w:val="22"/>
                <w:szCs w:val="22"/>
              </w:rPr>
              <w:t>2.2. Стоимость объема Работ по каждому отдельному Заказу отражается в сметном расчете, который приложен к соответствующему Заказу.</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Сметный расчет с момента подписания соответствующего Заказа становится его неотъемлемой частью.</w:t>
            </w:r>
          </w:p>
          <w:p w:rsidR="00196E22" w:rsidRPr="00C811C7" w:rsidRDefault="00196E22" w:rsidP="00196E22">
            <w:pPr>
              <w:pStyle w:val="a6"/>
              <w:ind w:firstLine="0"/>
              <w:rPr>
                <w:sz w:val="22"/>
                <w:szCs w:val="22"/>
              </w:rPr>
            </w:pPr>
            <w:r w:rsidRPr="00C811C7">
              <w:rPr>
                <w:sz w:val="22"/>
                <w:szCs w:val="22"/>
              </w:rPr>
              <w:lastRenderedPageBreak/>
              <w:t>2.3 Сумма, подлежащая оплате Заказчиком Подрядчику по настоящему Договору, определяется по Актам сдачи-приемки выполненных работ, подписанных Сторонами по каждому Заказу.</w:t>
            </w:r>
          </w:p>
          <w:p w:rsidR="009543EE" w:rsidRDefault="009543EE" w:rsidP="00BB6CA8">
            <w:pPr>
              <w:pStyle w:val="a6"/>
              <w:ind w:firstLine="0"/>
              <w:rPr>
                <w:sz w:val="22"/>
                <w:szCs w:val="22"/>
              </w:rPr>
            </w:pPr>
          </w:p>
          <w:p w:rsidR="00196E22" w:rsidRPr="00C811C7" w:rsidRDefault="00196E22" w:rsidP="00BB6CA8">
            <w:pPr>
              <w:pStyle w:val="a6"/>
              <w:ind w:firstLine="0"/>
              <w:rPr>
                <w:sz w:val="22"/>
                <w:szCs w:val="22"/>
              </w:rPr>
            </w:pPr>
            <w:r w:rsidRPr="00C811C7">
              <w:rPr>
                <w:sz w:val="22"/>
                <w:szCs w:val="22"/>
              </w:rPr>
              <w:t>2.4. Заказчик осуществляет оплату Подрядчику по настоящему Договору в безналичной форме в следующем порядке:</w:t>
            </w:r>
            <w:r w:rsidRPr="00C811C7">
              <w:rPr>
                <w:sz w:val="22"/>
                <w:szCs w:val="22"/>
              </w:rPr>
              <w:tab/>
            </w:r>
          </w:p>
          <w:p w:rsidR="00196E22" w:rsidRPr="00C811C7" w:rsidRDefault="00AA3D5D" w:rsidP="00BB6CA8">
            <w:pPr>
              <w:pStyle w:val="a6"/>
              <w:ind w:firstLine="0"/>
              <w:rPr>
                <w:sz w:val="22"/>
                <w:szCs w:val="22"/>
              </w:rPr>
            </w:pPr>
            <w:r>
              <w:rPr>
                <w:sz w:val="22"/>
                <w:szCs w:val="22"/>
              </w:rPr>
              <w:t>2.4.1. 20% (двадцать</w:t>
            </w:r>
            <w:r w:rsidR="00196E22" w:rsidRPr="00C811C7">
              <w:rPr>
                <w:sz w:val="22"/>
                <w:szCs w:val="22"/>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p>
          <w:p w:rsidR="00196E22" w:rsidRPr="00C811C7" w:rsidRDefault="00196E22" w:rsidP="00BB6CA8">
            <w:pPr>
              <w:pStyle w:val="a6"/>
              <w:ind w:firstLine="0"/>
              <w:rPr>
                <w:sz w:val="22"/>
                <w:szCs w:val="22"/>
              </w:rPr>
            </w:pPr>
            <w:r w:rsidRPr="00C811C7">
              <w:rPr>
                <w:sz w:val="22"/>
                <w:szCs w:val="22"/>
              </w:rPr>
              <w:t>2.4.2. 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настоящему Договору.</w:t>
            </w:r>
          </w:p>
          <w:p w:rsidR="00196E22" w:rsidRPr="00C811C7" w:rsidRDefault="00196E22" w:rsidP="00BB6CA8">
            <w:pPr>
              <w:pStyle w:val="a6"/>
              <w:ind w:firstLine="0"/>
              <w:rPr>
                <w:sz w:val="22"/>
                <w:szCs w:val="22"/>
              </w:rPr>
            </w:pPr>
            <w:r w:rsidRPr="00C811C7">
              <w:rPr>
                <w:sz w:val="22"/>
                <w:szCs w:val="22"/>
              </w:rPr>
              <w:t>2.5. Заказчик вправе:</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 или заказам;</w:t>
            </w:r>
          </w:p>
          <w:p w:rsidR="00196E22" w:rsidRPr="00C811C7" w:rsidRDefault="00BB6CA8" w:rsidP="00BB6CA8">
            <w:pPr>
              <w:pStyle w:val="a6"/>
              <w:ind w:firstLine="0"/>
              <w:rPr>
                <w:sz w:val="22"/>
                <w:szCs w:val="22"/>
              </w:rPr>
            </w:pPr>
            <w:r w:rsidRPr="00C811C7">
              <w:rPr>
                <w:sz w:val="22"/>
                <w:szCs w:val="22"/>
              </w:rPr>
              <w:t xml:space="preserve">  </w:t>
            </w:r>
            <w:r w:rsidR="00196E22" w:rsidRPr="00C811C7">
              <w:rPr>
                <w:sz w:val="22"/>
                <w:szCs w:val="22"/>
              </w:rPr>
              <w:t>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или заказам, заключенными между Сторонами.</w:t>
            </w:r>
          </w:p>
          <w:p w:rsidR="009543EE" w:rsidRDefault="009543EE" w:rsidP="00BB6CA8">
            <w:pPr>
              <w:pStyle w:val="a6"/>
              <w:ind w:firstLine="0"/>
              <w:rPr>
                <w:sz w:val="22"/>
                <w:szCs w:val="22"/>
              </w:rPr>
            </w:pPr>
          </w:p>
          <w:p w:rsidR="00A34186" w:rsidRPr="00C811C7" w:rsidRDefault="00196E22" w:rsidP="00BB6CA8">
            <w:pPr>
              <w:pStyle w:val="a6"/>
              <w:ind w:firstLine="0"/>
              <w:rPr>
                <w:color w:val="000000" w:themeColor="text1"/>
                <w:sz w:val="22"/>
                <w:szCs w:val="22"/>
              </w:rPr>
            </w:pPr>
            <w:r w:rsidRPr="00C811C7">
              <w:rPr>
                <w:sz w:val="22"/>
                <w:szCs w:val="22"/>
              </w:rPr>
              <w:t>2.6.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A34186" w:rsidRPr="00C811C7" w:rsidRDefault="00A34186" w:rsidP="00196E22">
            <w:pPr>
              <w:pStyle w:val="a6"/>
              <w:rPr>
                <w:sz w:val="22"/>
                <w:szCs w:val="22"/>
              </w:rPr>
            </w:pPr>
          </w:p>
        </w:tc>
      </w:tr>
      <w:tr w:rsidR="004D5BC5" w:rsidTr="00EC72F8">
        <w:trPr>
          <w:trHeight w:val="20"/>
        </w:trPr>
        <w:tc>
          <w:tcPr>
            <w:tcW w:w="5387" w:type="dxa"/>
          </w:tcPr>
          <w:p w:rsidR="004D5BC5" w:rsidRPr="00C811C7" w:rsidRDefault="004D5BC5" w:rsidP="004D5BC5">
            <w:pPr>
              <w:ind w:right="-142"/>
              <w:jc w:val="center"/>
              <w:rPr>
                <w:b/>
                <w:snapToGrid w:val="0"/>
                <w:sz w:val="22"/>
                <w:szCs w:val="22"/>
              </w:rPr>
            </w:pPr>
            <w:r w:rsidRPr="00C811C7">
              <w:rPr>
                <w:b/>
                <w:snapToGrid w:val="0"/>
                <w:sz w:val="22"/>
                <w:szCs w:val="22"/>
              </w:rPr>
              <w:lastRenderedPageBreak/>
              <w:t xml:space="preserve">3. BUYURTMALARNI </w:t>
            </w:r>
            <w:r w:rsidRPr="00C811C7">
              <w:rPr>
                <w:b/>
                <w:snapToGrid w:val="0"/>
                <w:sz w:val="22"/>
                <w:szCs w:val="22"/>
                <w:lang w:val="en-US"/>
              </w:rPr>
              <w:t>RASMIYLASHTIRISH</w:t>
            </w:r>
            <w:r w:rsidRPr="00C811C7">
              <w:rPr>
                <w:b/>
                <w:snapToGrid w:val="0"/>
                <w:sz w:val="22"/>
                <w:szCs w:val="22"/>
              </w:rPr>
              <w:t xml:space="preserve"> TARTIBI</w:t>
            </w:r>
          </w:p>
          <w:p w:rsidR="004D5BC5" w:rsidRPr="00C811C7" w:rsidRDefault="008F5936" w:rsidP="004D5BC5">
            <w:pPr>
              <w:spacing w:before="120" w:after="120"/>
              <w:jc w:val="both"/>
              <w:rPr>
                <w:snapToGrid w:val="0"/>
                <w:sz w:val="22"/>
                <w:szCs w:val="22"/>
              </w:rPr>
            </w:pPr>
            <w:r w:rsidRPr="00C811C7">
              <w:rPr>
                <w:snapToGrid w:val="0"/>
                <w:sz w:val="22"/>
                <w:szCs w:val="22"/>
              </w:rPr>
              <w:t xml:space="preserve">3.1. Buyurtmachi Pudratchiga ushbu Shartnomaning 3-ilovasiga muvofiq shaklda Buyurtma loyihasini dastlabki </w:t>
            </w:r>
            <w:r w:rsidR="00A879FE" w:rsidRPr="00C811C7">
              <w:rPr>
                <w:snapToGrid w:val="0"/>
                <w:sz w:val="22"/>
                <w:szCs w:val="22"/>
                <w:lang w:val="en-US"/>
              </w:rPr>
              <w:t>kelishish</w:t>
            </w:r>
            <w:r w:rsidRPr="00C811C7">
              <w:rPr>
                <w:snapToGrid w:val="0"/>
                <w:sz w:val="22"/>
                <w:szCs w:val="22"/>
              </w:rPr>
              <w:t xml:space="preserve"> uchun yuboradi.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loyihasini</w:t>
            </w:r>
            <w:r w:rsidRPr="00C811C7">
              <w:rPr>
                <w:snapToGrid w:val="0"/>
                <w:sz w:val="22"/>
                <w:szCs w:val="22"/>
              </w:rPr>
              <w:t xml:space="preserve"> </w:t>
            </w:r>
            <w:r w:rsidRPr="00C811C7">
              <w:rPr>
                <w:snapToGrid w:val="0"/>
                <w:sz w:val="22"/>
                <w:szCs w:val="22"/>
                <w:lang w:val="en-US"/>
              </w:rPr>
              <w:t>olgan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kun</w:t>
            </w:r>
            <w:r w:rsidRPr="00C811C7">
              <w:rPr>
                <w:snapToGrid w:val="0"/>
                <w:sz w:val="22"/>
                <w:szCs w:val="22"/>
              </w:rPr>
              <w:t xml:space="preserve"> </w:t>
            </w:r>
            <w:r w:rsidRPr="00C811C7">
              <w:rPr>
                <w:snapToGrid w:val="0"/>
                <w:sz w:val="22"/>
                <w:szCs w:val="22"/>
                <w:lang w:val="en-US"/>
              </w:rPr>
              <w:t>ichida</w:t>
            </w:r>
            <w:r w:rsidRPr="00C811C7">
              <w:rPr>
                <w:snapToGrid w:val="0"/>
                <w:sz w:val="22"/>
                <w:szCs w:val="22"/>
              </w:rPr>
              <w:t xml:space="preserve"> </w:t>
            </w:r>
            <w:r w:rsidRPr="00C811C7">
              <w:rPr>
                <w:snapToGrid w:val="0"/>
                <w:sz w:val="22"/>
                <w:szCs w:val="22"/>
                <w:lang w:val="en-US"/>
              </w:rPr>
              <w:t>loyiha</w:t>
            </w:r>
            <w:r w:rsidRPr="00C811C7">
              <w:rPr>
                <w:snapToGrid w:val="0"/>
                <w:sz w:val="22"/>
                <w:szCs w:val="22"/>
              </w:rPr>
              <w:t>-</w:t>
            </w:r>
            <w:r w:rsidRPr="00C811C7">
              <w:rPr>
                <w:snapToGrid w:val="0"/>
                <w:sz w:val="22"/>
                <w:szCs w:val="22"/>
                <w:lang w:val="en-US"/>
              </w:rPr>
              <w:t>smeta</w:t>
            </w:r>
            <w:r w:rsidRPr="00C811C7">
              <w:rPr>
                <w:snapToGrid w:val="0"/>
                <w:sz w:val="22"/>
                <w:szCs w:val="22"/>
              </w:rPr>
              <w:t xml:space="preserve"> </w:t>
            </w:r>
            <w:r w:rsidRPr="00C811C7">
              <w:rPr>
                <w:snapToGrid w:val="0"/>
                <w:sz w:val="22"/>
                <w:szCs w:val="22"/>
                <w:lang w:val="en-US"/>
              </w:rPr>
              <w:t>hujjatlari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ishlarni</w:t>
            </w:r>
            <w:r w:rsidRPr="00C811C7">
              <w:rPr>
                <w:snapToGrid w:val="0"/>
                <w:sz w:val="22"/>
                <w:szCs w:val="22"/>
              </w:rPr>
              <w:t xml:space="preserve"> </w:t>
            </w:r>
            <w:r w:rsidRPr="00C811C7">
              <w:rPr>
                <w:snapToGrid w:val="0"/>
                <w:sz w:val="22"/>
                <w:szCs w:val="22"/>
                <w:lang w:val="en-US"/>
              </w:rPr>
              <w:t>bajarish</w:t>
            </w:r>
            <w:r w:rsidRPr="00C811C7">
              <w:rPr>
                <w:snapToGrid w:val="0"/>
                <w:sz w:val="22"/>
                <w:szCs w:val="22"/>
              </w:rPr>
              <w:t xml:space="preserve"> </w:t>
            </w:r>
            <w:r w:rsidRPr="00C811C7">
              <w:rPr>
                <w:snapToGrid w:val="0"/>
                <w:sz w:val="22"/>
                <w:szCs w:val="22"/>
                <w:lang w:val="en-US"/>
              </w:rPr>
              <w:t>uchun</w:t>
            </w:r>
            <w:r w:rsidRPr="00C811C7">
              <w:rPr>
                <w:snapToGrid w:val="0"/>
                <w:sz w:val="22"/>
                <w:szCs w:val="22"/>
              </w:rPr>
              <w:t xml:space="preserve"> </w:t>
            </w:r>
            <w:r w:rsidRPr="00C811C7">
              <w:rPr>
                <w:snapToGrid w:val="0"/>
                <w:sz w:val="22"/>
                <w:szCs w:val="22"/>
                <w:lang w:val="en-US"/>
              </w:rPr>
              <w:t>zarur</w:t>
            </w:r>
            <w:r w:rsidRPr="00C811C7">
              <w:rPr>
                <w:snapToGrid w:val="0"/>
                <w:sz w:val="22"/>
                <w:szCs w:val="22"/>
              </w:rPr>
              <w:t xml:space="preserve"> </w:t>
            </w:r>
            <w:r w:rsidRPr="00C811C7">
              <w:rPr>
                <w:snapToGrid w:val="0"/>
                <w:sz w:val="22"/>
                <w:szCs w:val="22"/>
                <w:lang w:val="en-US"/>
              </w:rPr>
              <w:t>bo</w:t>
            </w:r>
            <w:r w:rsidRPr="00C811C7">
              <w:rPr>
                <w:snapToGrid w:val="0"/>
                <w:sz w:val="22"/>
                <w:szCs w:val="22"/>
              </w:rPr>
              <w:t>'</w:t>
            </w:r>
            <w:r w:rsidRPr="00C811C7">
              <w:rPr>
                <w:snapToGrid w:val="0"/>
                <w:sz w:val="22"/>
                <w:szCs w:val="22"/>
                <w:lang w:val="en-US"/>
              </w:rPr>
              <w:t>lgan</w:t>
            </w:r>
            <w:r w:rsidRPr="00C811C7">
              <w:rPr>
                <w:snapToGrid w:val="0"/>
                <w:sz w:val="22"/>
                <w:szCs w:val="22"/>
              </w:rPr>
              <w:t xml:space="preserve"> </w:t>
            </w:r>
            <w:r w:rsidRPr="00C811C7">
              <w:rPr>
                <w:snapToGrid w:val="0"/>
                <w:sz w:val="22"/>
                <w:szCs w:val="22"/>
                <w:lang w:val="en-US"/>
              </w:rPr>
              <w:t>hujjatlar</w:t>
            </w:r>
            <w:r w:rsidRPr="00C811C7">
              <w:rPr>
                <w:snapToGrid w:val="0"/>
                <w:sz w:val="22"/>
                <w:szCs w:val="22"/>
              </w:rPr>
              <w:t xml:space="preserve"> </w:t>
            </w:r>
            <w:r w:rsidRPr="00C811C7">
              <w:rPr>
                <w:snapToGrid w:val="0"/>
                <w:sz w:val="22"/>
                <w:szCs w:val="22"/>
                <w:lang w:val="en-US"/>
              </w:rPr>
              <w:t>ro</w:t>
            </w:r>
            <w:r w:rsidRPr="00C811C7">
              <w:rPr>
                <w:snapToGrid w:val="0"/>
                <w:sz w:val="22"/>
                <w:szCs w:val="22"/>
              </w:rPr>
              <w:t>'</w:t>
            </w:r>
            <w:r w:rsidRPr="00C811C7">
              <w:rPr>
                <w:snapToGrid w:val="0"/>
                <w:sz w:val="22"/>
                <w:szCs w:val="22"/>
                <w:lang w:val="en-US"/>
              </w:rPr>
              <w:t>yxati</w:t>
            </w:r>
            <w:r w:rsidRPr="00C811C7">
              <w:rPr>
                <w:snapToGrid w:val="0"/>
                <w:sz w:val="22"/>
                <w:szCs w:val="22"/>
              </w:rPr>
              <w:t xml:space="preserve"> </w:t>
            </w:r>
            <w:r w:rsidRPr="00C811C7">
              <w:rPr>
                <w:snapToGrid w:val="0"/>
                <w:sz w:val="22"/>
                <w:szCs w:val="22"/>
                <w:lang w:val="en-US"/>
              </w:rPr>
              <w:t>bilan</w:t>
            </w:r>
            <w:r w:rsidRPr="00C811C7">
              <w:rPr>
                <w:snapToGrid w:val="0"/>
                <w:sz w:val="22"/>
                <w:szCs w:val="22"/>
              </w:rPr>
              <w:t xml:space="preserve"> </w:t>
            </w:r>
            <w:r w:rsidRPr="00C811C7">
              <w:rPr>
                <w:snapToGrid w:val="0"/>
                <w:sz w:val="22"/>
                <w:szCs w:val="22"/>
                <w:lang w:val="en-US"/>
              </w:rPr>
              <w:t>tanishish</w:t>
            </w:r>
            <w:r w:rsidRPr="00C811C7">
              <w:rPr>
                <w:snapToGrid w:val="0"/>
                <w:sz w:val="22"/>
                <w:szCs w:val="22"/>
              </w:rPr>
              <w:t xml:space="preserve"> </w:t>
            </w:r>
            <w:r w:rsidRPr="00C811C7">
              <w:rPr>
                <w:snapToGrid w:val="0"/>
                <w:sz w:val="22"/>
                <w:szCs w:val="22"/>
                <w:lang w:val="en-US"/>
              </w:rPr>
              <w:t>huquqiga</w:t>
            </w:r>
            <w:r w:rsidRPr="00C811C7">
              <w:rPr>
                <w:snapToGrid w:val="0"/>
                <w:sz w:val="22"/>
                <w:szCs w:val="22"/>
              </w:rPr>
              <w:t xml:space="preserve"> </w:t>
            </w:r>
            <w:r w:rsidRPr="00C811C7">
              <w:rPr>
                <w:snapToGrid w:val="0"/>
                <w:sz w:val="22"/>
                <w:szCs w:val="22"/>
                <w:lang w:val="en-US"/>
              </w:rPr>
              <w:t>ega</w:t>
            </w:r>
            <w:r w:rsidRPr="00C811C7">
              <w:rPr>
                <w:snapToGrid w:val="0"/>
                <w:sz w:val="22"/>
                <w:szCs w:val="22"/>
              </w:rPr>
              <w:t>.</w:t>
            </w:r>
          </w:p>
          <w:p w:rsidR="000B1251" w:rsidRPr="00C811C7" w:rsidRDefault="008F5936" w:rsidP="000B1251">
            <w:pPr>
              <w:spacing w:before="120" w:after="120"/>
              <w:jc w:val="both"/>
              <w:rPr>
                <w:snapToGrid w:val="0"/>
                <w:sz w:val="22"/>
                <w:szCs w:val="22"/>
              </w:rPr>
            </w:pPr>
            <w:r w:rsidRPr="00C811C7">
              <w:rPr>
                <w:snapToGrid w:val="0"/>
                <w:sz w:val="22"/>
                <w:szCs w:val="22"/>
              </w:rPr>
              <w:t xml:space="preserve">3.2. </w:t>
            </w:r>
            <w:r w:rsidRPr="00C811C7">
              <w:rPr>
                <w:snapToGrid w:val="0"/>
                <w:sz w:val="22"/>
                <w:szCs w:val="22"/>
                <w:lang w:val="en-US"/>
              </w:rPr>
              <w:t>Pudratchi</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bir</w:t>
            </w:r>
            <w:r w:rsidRPr="00C811C7">
              <w:rPr>
                <w:snapToGrid w:val="0"/>
                <w:sz w:val="22"/>
                <w:szCs w:val="22"/>
              </w:rPr>
              <w:t xml:space="preserve"> </w:t>
            </w:r>
            <w:r w:rsidRPr="00C811C7">
              <w:rPr>
                <w:snapToGrid w:val="0"/>
                <w:sz w:val="22"/>
                <w:szCs w:val="22"/>
                <w:lang w:val="en-US"/>
              </w:rPr>
              <w:t>nusxasini</w:t>
            </w:r>
            <w:r w:rsidRPr="00C811C7">
              <w:rPr>
                <w:snapToGrid w:val="0"/>
                <w:sz w:val="22"/>
                <w:szCs w:val="22"/>
              </w:rPr>
              <w:t xml:space="preserve"> </w:t>
            </w:r>
            <w:r w:rsidRPr="00C811C7">
              <w:rPr>
                <w:snapToGrid w:val="0"/>
                <w:sz w:val="22"/>
                <w:szCs w:val="22"/>
                <w:lang w:val="en-US"/>
              </w:rPr>
              <w:t>Buyurtma</w:t>
            </w:r>
            <w:r w:rsidRPr="00C811C7">
              <w:rPr>
                <w:snapToGrid w:val="0"/>
                <w:sz w:val="22"/>
                <w:szCs w:val="22"/>
              </w:rPr>
              <w:t xml:space="preserve"> </w:t>
            </w:r>
            <w:r w:rsidRPr="00C811C7">
              <w:rPr>
                <w:snapToGrid w:val="0"/>
                <w:sz w:val="22"/>
                <w:szCs w:val="22"/>
                <w:lang w:val="en-US"/>
              </w:rPr>
              <w:t>tasdiqlangan</w:t>
            </w:r>
            <w:r w:rsidRPr="00C811C7">
              <w:rPr>
                <w:snapToGrid w:val="0"/>
                <w:sz w:val="22"/>
                <w:szCs w:val="22"/>
              </w:rPr>
              <w:t xml:space="preserve"> </w:t>
            </w:r>
            <w:r w:rsidRPr="00C811C7">
              <w:rPr>
                <w:snapToGrid w:val="0"/>
                <w:sz w:val="22"/>
                <w:szCs w:val="22"/>
                <w:lang w:val="en-US"/>
              </w:rPr>
              <w:t>kundan</w:t>
            </w:r>
            <w:r w:rsidRPr="00C811C7">
              <w:rPr>
                <w:snapToGrid w:val="0"/>
                <w:sz w:val="22"/>
                <w:szCs w:val="22"/>
              </w:rPr>
              <w:t xml:space="preserve"> </w:t>
            </w:r>
            <w:r w:rsidRPr="00C811C7">
              <w:rPr>
                <w:snapToGrid w:val="0"/>
                <w:sz w:val="22"/>
                <w:szCs w:val="22"/>
                <w:lang w:val="en-US"/>
              </w:rPr>
              <w:t>boshlab</w:t>
            </w:r>
            <w:r w:rsidRPr="00C811C7">
              <w:rPr>
                <w:snapToGrid w:val="0"/>
                <w:sz w:val="22"/>
                <w:szCs w:val="22"/>
              </w:rPr>
              <w:t xml:space="preserve"> 3 (</w:t>
            </w:r>
            <w:r w:rsidRPr="00C811C7">
              <w:rPr>
                <w:snapToGrid w:val="0"/>
                <w:sz w:val="22"/>
                <w:szCs w:val="22"/>
                <w:lang w:val="en-US"/>
              </w:rPr>
              <w:t>uch</w:t>
            </w:r>
            <w:r w:rsidRPr="00C811C7">
              <w:rPr>
                <w:snapToGrid w:val="0"/>
                <w:sz w:val="22"/>
                <w:szCs w:val="22"/>
              </w:rPr>
              <w:t xml:space="preserve">) </w:t>
            </w:r>
            <w:r w:rsidRPr="00C811C7">
              <w:rPr>
                <w:snapToGrid w:val="0"/>
                <w:sz w:val="22"/>
                <w:szCs w:val="22"/>
                <w:lang w:val="en-US"/>
              </w:rPr>
              <w:t>ish</w:t>
            </w:r>
            <w:r w:rsidRPr="00C811C7">
              <w:rPr>
                <w:snapToGrid w:val="0"/>
                <w:sz w:val="22"/>
                <w:szCs w:val="22"/>
              </w:rPr>
              <w:t xml:space="preserve"> </w:t>
            </w:r>
            <w:r w:rsidRPr="00C811C7">
              <w:rPr>
                <w:snapToGrid w:val="0"/>
                <w:sz w:val="22"/>
                <w:szCs w:val="22"/>
                <w:lang w:val="en-US"/>
              </w:rPr>
              <w:t>kunidan</w:t>
            </w:r>
            <w:r w:rsidRPr="00C811C7">
              <w:rPr>
                <w:snapToGrid w:val="0"/>
                <w:sz w:val="22"/>
                <w:szCs w:val="22"/>
              </w:rPr>
              <w:t xml:space="preserve"> </w:t>
            </w:r>
            <w:r w:rsidRPr="00C811C7">
              <w:rPr>
                <w:snapToGrid w:val="0"/>
                <w:sz w:val="22"/>
                <w:szCs w:val="22"/>
                <w:lang w:val="en-US"/>
              </w:rPr>
              <w:t>kechiktirmay</w:t>
            </w:r>
            <w:r w:rsidRPr="00C811C7">
              <w:rPr>
                <w:snapToGrid w:val="0"/>
                <w:sz w:val="22"/>
                <w:szCs w:val="22"/>
              </w:rPr>
              <w:t xml:space="preserve"> </w:t>
            </w:r>
            <w:r w:rsidRPr="00C811C7">
              <w:rPr>
                <w:snapToGrid w:val="0"/>
                <w:sz w:val="22"/>
                <w:szCs w:val="22"/>
                <w:lang w:val="en-US"/>
              </w:rPr>
              <w:t>Buyurtmachiga</w:t>
            </w:r>
            <w:r w:rsidRPr="00C811C7">
              <w:rPr>
                <w:snapToGrid w:val="0"/>
                <w:sz w:val="22"/>
                <w:szCs w:val="22"/>
              </w:rPr>
              <w:t xml:space="preserve"> </w:t>
            </w:r>
            <w:r w:rsidRPr="00C811C7">
              <w:rPr>
                <w:snapToGrid w:val="0"/>
                <w:sz w:val="22"/>
                <w:szCs w:val="22"/>
                <w:lang w:val="en-US"/>
              </w:rPr>
              <w:t>qaytarishi</w:t>
            </w:r>
            <w:r w:rsidRPr="00C811C7">
              <w:rPr>
                <w:snapToGrid w:val="0"/>
                <w:sz w:val="22"/>
                <w:szCs w:val="22"/>
              </w:rPr>
              <w:t xml:space="preserve"> </w:t>
            </w:r>
            <w:r w:rsidRPr="00C811C7">
              <w:rPr>
                <w:snapToGrid w:val="0"/>
                <w:sz w:val="22"/>
                <w:szCs w:val="22"/>
                <w:lang w:val="en-US"/>
              </w:rPr>
              <w:t>shart</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lastRenderedPageBreak/>
              <w:t xml:space="preserve">  </w:t>
            </w:r>
            <w:r w:rsidRPr="00C811C7">
              <w:rPr>
                <w:snapToGrid w:val="0"/>
                <w:sz w:val="22"/>
                <w:szCs w:val="22"/>
                <w:lang w:val="en-US"/>
              </w:rPr>
              <w:t>Pudratchining</w:t>
            </w:r>
            <w:r w:rsidRPr="00C811C7">
              <w:rPr>
                <w:snapToGrid w:val="0"/>
                <w:sz w:val="22"/>
                <w:szCs w:val="22"/>
              </w:rPr>
              <w:t xml:space="preserve"> </w:t>
            </w:r>
            <w:r w:rsidRPr="00C811C7">
              <w:rPr>
                <w:snapToGrid w:val="0"/>
                <w:sz w:val="22"/>
                <w:szCs w:val="22"/>
                <w:lang w:val="en-US"/>
              </w:rPr>
              <w:t>ushbu</w:t>
            </w:r>
            <w:r w:rsidRPr="00C811C7">
              <w:rPr>
                <w:snapToGrid w:val="0"/>
                <w:sz w:val="22"/>
                <w:szCs w:val="22"/>
              </w:rPr>
              <w:t xml:space="preserve"> </w:t>
            </w:r>
            <w:r w:rsidRPr="00C811C7">
              <w:rPr>
                <w:snapToGrid w:val="0"/>
                <w:sz w:val="22"/>
                <w:szCs w:val="22"/>
                <w:lang w:val="en-US"/>
              </w:rPr>
              <w:t>Shartnoma</w:t>
            </w:r>
            <w:r w:rsidRPr="00C811C7">
              <w:rPr>
                <w:snapToGrid w:val="0"/>
                <w:sz w:val="22"/>
                <w:szCs w:val="22"/>
              </w:rPr>
              <w:t xml:space="preserve"> </w:t>
            </w:r>
            <w:r w:rsidRPr="00C811C7">
              <w:rPr>
                <w:snapToGrid w:val="0"/>
                <w:sz w:val="22"/>
                <w:szCs w:val="22"/>
                <w:lang w:val="en-US"/>
              </w:rPr>
              <w:t>qoidalariga</w:t>
            </w:r>
            <w:r w:rsidRPr="00C811C7">
              <w:rPr>
                <w:snapToGrid w:val="0"/>
                <w:sz w:val="22"/>
                <w:szCs w:val="22"/>
              </w:rPr>
              <w:t xml:space="preserve"> </w:t>
            </w:r>
            <w:r w:rsidRPr="00C811C7">
              <w:rPr>
                <w:snapToGrid w:val="0"/>
                <w:sz w:val="22"/>
                <w:szCs w:val="22"/>
                <w:lang w:val="en-US"/>
              </w:rPr>
              <w:t>muvofiq</w:t>
            </w:r>
            <w:r w:rsidRPr="00C811C7">
              <w:rPr>
                <w:snapToGrid w:val="0"/>
                <w:sz w:val="22"/>
                <w:szCs w:val="22"/>
              </w:rPr>
              <w:t xml:space="preserve"> </w:t>
            </w:r>
            <w:r w:rsidRPr="00C811C7">
              <w:rPr>
                <w:snapToGrid w:val="0"/>
                <w:sz w:val="22"/>
                <w:szCs w:val="22"/>
                <w:lang w:val="en-US"/>
              </w:rPr>
              <w:t>tuzilgan</w:t>
            </w:r>
            <w:r w:rsidRPr="00C811C7">
              <w:rPr>
                <w:snapToGrid w:val="0"/>
                <w:sz w:val="22"/>
                <w:szCs w:val="22"/>
              </w:rPr>
              <w:t xml:space="preserve"> </w:t>
            </w:r>
            <w:r w:rsidRPr="00C811C7">
              <w:rPr>
                <w:snapToGrid w:val="0"/>
                <w:sz w:val="22"/>
                <w:szCs w:val="22"/>
                <w:lang w:val="en-US"/>
              </w:rPr>
              <w:t>Buyurtmani</w:t>
            </w:r>
            <w:r w:rsidRPr="00C811C7">
              <w:rPr>
                <w:snapToGrid w:val="0"/>
                <w:sz w:val="22"/>
                <w:szCs w:val="22"/>
              </w:rPr>
              <w:t xml:space="preserve"> </w:t>
            </w:r>
            <w:r w:rsidRPr="00C811C7">
              <w:rPr>
                <w:snapToGrid w:val="0"/>
                <w:sz w:val="22"/>
                <w:szCs w:val="22"/>
                <w:lang w:val="en-US"/>
              </w:rPr>
              <w:t>imzolashdan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tortishiga</w:t>
            </w:r>
            <w:r w:rsidRPr="00C811C7">
              <w:rPr>
                <w:snapToGrid w:val="0"/>
                <w:sz w:val="22"/>
                <w:szCs w:val="22"/>
              </w:rPr>
              <w:t xml:space="preserve"> </w:t>
            </w:r>
            <w:r w:rsidRPr="00C811C7">
              <w:rPr>
                <w:snapToGrid w:val="0"/>
                <w:sz w:val="22"/>
                <w:szCs w:val="22"/>
                <w:lang w:val="en-US"/>
              </w:rPr>
              <w:t>yo</w:t>
            </w:r>
            <w:r w:rsidRPr="00C811C7">
              <w:rPr>
                <w:snapToGrid w:val="0"/>
                <w:sz w:val="22"/>
                <w:szCs w:val="22"/>
              </w:rPr>
              <w:t>'</w:t>
            </w:r>
            <w:r w:rsidRPr="00C811C7">
              <w:rPr>
                <w:snapToGrid w:val="0"/>
                <w:sz w:val="22"/>
                <w:szCs w:val="22"/>
                <w:lang w:val="en-US"/>
              </w:rPr>
              <w:t>l</w:t>
            </w:r>
            <w:r w:rsidRPr="00C811C7">
              <w:rPr>
                <w:snapToGrid w:val="0"/>
                <w:sz w:val="22"/>
                <w:szCs w:val="22"/>
              </w:rPr>
              <w:t xml:space="preserve"> </w:t>
            </w:r>
            <w:r w:rsidRPr="00C811C7">
              <w:rPr>
                <w:snapToGrid w:val="0"/>
                <w:sz w:val="22"/>
                <w:szCs w:val="22"/>
                <w:lang w:val="en-US"/>
              </w:rPr>
              <w:t>qo</w:t>
            </w:r>
            <w:r w:rsidRPr="00C811C7">
              <w:rPr>
                <w:snapToGrid w:val="0"/>
                <w:sz w:val="22"/>
                <w:szCs w:val="22"/>
              </w:rPr>
              <w:t>'</w:t>
            </w:r>
            <w:r w:rsidRPr="00C811C7">
              <w:rPr>
                <w:snapToGrid w:val="0"/>
                <w:sz w:val="22"/>
                <w:szCs w:val="22"/>
                <w:lang w:val="en-US"/>
              </w:rPr>
              <w:t>yilmaydi</w:t>
            </w:r>
            <w:r w:rsidRPr="00C811C7">
              <w:rPr>
                <w:snapToGrid w:val="0"/>
                <w:sz w:val="22"/>
                <w:szCs w:val="22"/>
              </w:rPr>
              <w:t xml:space="preserve"> </w:t>
            </w:r>
            <w:r w:rsidRPr="00C811C7">
              <w:rPr>
                <w:snapToGrid w:val="0"/>
                <w:sz w:val="22"/>
                <w:szCs w:val="22"/>
                <w:lang w:val="en-US"/>
              </w:rPr>
              <w:t>va</w:t>
            </w:r>
            <w:r w:rsidRPr="00C811C7">
              <w:rPr>
                <w:snapToGrid w:val="0"/>
                <w:sz w:val="22"/>
                <w:szCs w:val="22"/>
              </w:rPr>
              <w:t xml:space="preserve"> </w:t>
            </w:r>
            <w:r w:rsidRPr="00C811C7">
              <w:rPr>
                <w:snapToGrid w:val="0"/>
                <w:sz w:val="22"/>
                <w:szCs w:val="22"/>
                <w:lang w:val="en-US"/>
              </w:rPr>
              <w:t>bu</w:t>
            </w:r>
            <w:r w:rsidRPr="00C811C7">
              <w:rPr>
                <w:snapToGrid w:val="0"/>
                <w:sz w:val="22"/>
                <w:szCs w:val="22"/>
              </w:rPr>
              <w:t xml:space="preserve"> </w:t>
            </w:r>
            <w:r w:rsidR="00A879FE" w:rsidRPr="00C811C7">
              <w:rPr>
                <w:snapToGrid w:val="0"/>
                <w:sz w:val="22"/>
                <w:szCs w:val="22"/>
                <w:lang w:val="en-US"/>
              </w:rPr>
              <w:t>h</w:t>
            </w:r>
            <w:r w:rsidRPr="00C811C7">
              <w:rPr>
                <w:snapToGrid w:val="0"/>
                <w:sz w:val="22"/>
                <w:szCs w:val="22"/>
                <w:lang w:val="en-US"/>
              </w:rPr>
              <w:t>olat</w:t>
            </w:r>
            <w:r w:rsidRPr="00C811C7">
              <w:rPr>
                <w:snapToGrid w:val="0"/>
                <w:sz w:val="22"/>
                <w:szCs w:val="22"/>
              </w:rPr>
              <w:t xml:space="preserve"> </w:t>
            </w:r>
            <w:r w:rsidRPr="00C811C7">
              <w:rPr>
                <w:snapToGrid w:val="0"/>
                <w:sz w:val="22"/>
                <w:szCs w:val="22"/>
                <w:lang w:val="en-US"/>
              </w:rPr>
              <w:t>ishni</w:t>
            </w:r>
            <w:r w:rsidRPr="00C811C7">
              <w:rPr>
                <w:snapToGrid w:val="0"/>
                <w:sz w:val="22"/>
                <w:szCs w:val="22"/>
              </w:rPr>
              <w:t xml:space="preserve"> </w:t>
            </w:r>
            <w:r w:rsidRPr="00C811C7">
              <w:rPr>
                <w:snapToGrid w:val="0"/>
                <w:sz w:val="22"/>
                <w:szCs w:val="22"/>
                <w:lang w:val="en-US"/>
              </w:rPr>
              <w:t>bajarishdan</w:t>
            </w:r>
            <w:r w:rsidRPr="00C811C7">
              <w:rPr>
                <w:snapToGrid w:val="0"/>
                <w:sz w:val="22"/>
                <w:szCs w:val="22"/>
              </w:rPr>
              <w:t xml:space="preserve"> </w:t>
            </w:r>
            <w:r w:rsidRPr="00C811C7">
              <w:rPr>
                <w:snapToGrid w:val="0"/>
                <w:sz w:val="22"/>
                <w:szCs w:val="22"/>
                <w:lang w:val="en-US"/>
              </w:rPr>
              <w:t>bosh</w:t>
            </w:r>
            <w:r w:rsidRPr="00C811C7">
              <w:rPr>
                <w:snapToGrid w:val="0"/>
                <w:sz w:val="22"/>
                <w:szCs w:val="22"/>
              </w:rPr>
              <w:t xml:space="preserve"> </w:t>
            </w:r>
            <w:r w:rsidRPr="00C811C7">
              <w:rPr>
                <w:snapToGrid w:val="0"/>
                <w:sz w:val="22"/>
                <w:szCs w:val="22"/>
                <w:lang w:val="en-US"/>
              </w:rPr>
              <w:t>tortish</w:t>
            </w:r>
            <w:r w:rsidRPr="00C811C7">
              <w:rPr>
                <w:snapToGrid w:val="0"/>
                <w:sz w:val="22"/>
                <w:szCs w:val="22"/>
              </w:rPr>
              <w:t xml:space="preserve"> </w:t>
            </w:r>
            <w:r w:rsidRPr="00C811C7">
              <w:rPr>
                <w:snapToGrid w:val="0"/>
                <w:sz w:val="22"/>
                <w:szCs w:val="22"/>
                <w:lang w:val="en-US"/>
              </w:rPr>
              <w:t>sifatida</w:t>
            </w:r>
            <w:r w:rsidRPr="00C811C7">
              <w:rPr>
                <w:snapToGrid w:val="0"/>
                <w:sz w:val="22"/>
                <w:szCs w:val="22"/>
              </w:rPr>
              <w:t xml:space="preserve"> </w:t>
            </w:r>
            <w:r w:rsidRPr="00C811C7">
              <w:rPr>
                <w:snapToGrid w:val="0"/>
                <w:sz w:val="22"/>
                <w:szCs w:val="22"/>
                <w:lang w:val="en-US"/>
              </w:rPr>
              <w:t>qabul</w:t>
            </w:r>
            <w:r w:rsidRPr="00C811C7">
              <w:rPr>
                <w:snapToGrid w:val="0"/>
                <w:sz w:val="22"/>
                <w:szCs w:val="22"/>
              </w:rPr>
              <w:t xml:space="preserve"> </w:t>
            </w:r>
            <w:r w:rsidRPr="00C811C7">
              <w:rPr>
                <w:snapToGrid w:val="0"/>
                <w:sz w:val="22"/>
                <w:szCs w:val="22"/>
                <w:lang w:val="en-US"/>
              </w:rPr>
              <w:t>qilinadi</w:t>
            </w:r>
            <w:r w:rsidRPr="00C811C7">
              <w:rPr>
                <w:snapToGrid w:val="0"/>
                <w:sz w:val="22"/>
                <w:szCs w:val="22"/>
              </w:rPr>
              <w:t>.</w:t>
            </w:r>
          </w:p>
          <w:p w:rsidR="000B1251" w:rsidRPr="00C811C7" w:rsidRDefault="000B1251" w:rsidP="000B1251">
            <w:pPr>
              <w:spacing w:before="120" w:after="120"/>
              <w:jc w:val="both"/>
              <w:rPr>
                <w:snapToGrid w:val="0"/>
                <w:sz w:val="22"/>
                <w:szCs w:val="22"/>
              </w:rPr>
            </w:pPr>
            <w:r w:rsidRPr="00C811C7">
              <w:rPr>
                <w:snapToGrid w:val="0"/>
                <w:sz w:val="22"/>
                <w:szCs w:val="22"/>
              </w:rPr>
              <w:t>3.3. Pudratchi i</w:t>
            </w:r>
            <w:r w:rsidR="00A879FE" w:rsidRPr="00C811C7">
              <w:rPr>
                <w:snapToGrid w:val="0"/>
                <w:sz w:val="22"/>
                <w:szCs w:val="22"/>
              </w:rPr>
              <w:t>sh bajarilishi kerak bo'lgan oby</w:t>
            </w:r>
            <w:r w:rsidRPr="00C811C7">
              <w:rPr>
                <w:snapToGrid w:val="0"/>
                <w:sz w:val="22"/>
                <w:szCs w:val="22"/>
              </w:rPr>
              <w:t>ektlar sonini va bajarilishi kerak bo'lgan ish hajmini kamaytirishni talab qilishga haqli emas.</w:t>
            </w:r>
          </w:p>
          <w:p w:rsidR="000B1251" w:rsidRPr="00C811C7" w:rsidRDefault="000B1251" w:rsidP="000B1251">
            <w:pPr>
              <w:spacing w:before="120" w:after="120"/>
              <w:jc w:val="both"/>
              <w:rPr>
                <w:snapToGrid w:val="0"/>
                <w:sz w:val="22"/>
                <w:szCs w:val="22"/>
              </w:rPr>
            </w:pPr>
            <w:r w:rsidRPr="00C811C7">
              <w:rPr>
                <w:snapToGrid w:val="0"/>
                <w:sz w:val="22"/>
                <w:szCs w:val="22"/>
              </w:rPr>
              <w:t>3.4 Tomonlar Ishni bajarish jarayonida yuzaga keladigan tashkiliy va texnik masalalarni hal qilish uchun mas'ul vakillarni tayinlaydilar va ular bu haqda bir-birlarini yozma ravishda xabardor qiladilar.</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3. ПОРЯДОК ОФОРМЛЕНИЯ ЗАКАЗОВ</w:t>
            </w:r>
          </w:p>
          <w:p w:rsidR="008B2872" w:rsidRDefault="008B2872"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3.1. Заказчик направляет Подрядчику проект Заказа по форме согласно Приложению №3 настоящего Договора на предварительное согласование. Подрядчик в течение 3 (трех) дней с момента получения проекта заказа имеет право ознакомится с проектно–сметной документацией и списком документов, которые необходимы для закрытия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3.2. Подрядчик обязан в срок не позднее 3 (трех) рабочих дней с момента согласования Заказа подписать Заказ и вернуть один экземпляр Заказчику. </w:t>
            </w:r>
          </w:p>
          <w:p w:rsidR="009932EE" w:rsidRPr="00C811C7" w:rsidRDefault="009932EE" w:rsidP="009932EE">
            <w:pPr>
              <w:jc w:val="both"/>
              <w:rPr>
                <w:bCs/>
                <w:color w:val="000000" w:themeColor="text1"/>
                <w:sz w:val="22"/>
                <w:szCs w:val="22"/>
              </w:rPr>
            </w:pPr>
            <w:r w:rsidRPr="00C811C7">
              <w:rPr>
                <w:snapToGrid w:val="0"/>
                <w:color w:val="000000" w:themeColor="text1"/>
                <w:sz w:val="22"/>
                <w:szCs w:val="22"/>
              </w:rPr>
              <w:lastRenderedPageBreak/>
              <w:t xml:space="preserve">  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811C7">
              <w:rPr>
                <w:bCs/>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3.3. Подрядчик не вправе требовать уменьшения количества объектов, на которых должны быть выполнены работы и подлежащего выполнению объема работ.</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в письменной форме уведомляют друг друга.</w:t>
            </w:r>
          </w:p>
          <w:p w:rsidR="004D5BC5" w:rsidRPr="00C811C7" w:rsidRDefault="004D5BC5" w:rsidP="005D38EF">
            <w:pPr>
              <w:spacing w:before="120" w:after="120"/>
              <w:rPr>
                <w:snapToGrid w:val="0"/>
                <w:sz w:val="22"/>
                <w:szCs w:val="22"/>
              </w:rPr>
            </w:pPr>
          </w:p>
        </w:tc>
      </w:tr>
      <w:tr w:rsidR="00CD4579" w:rsidTr="00EC72F8">
        <w:trPr>
          <w:trHeight w:val="20"/>
        </w:trPr>
        <w:tc>
          <w:tcPr>
            <w:tcW w:w="5387" w:type="dxa"/>
          </w:tcPr>
          <w:p w:rsidR="00CD4579" w:rsidRPr="00C811C7" w:rsidRDefault="00CD4579" w:rsidP="00CD4579">
            <w:pPr>
              <w:ind w:left="284" w:right="-142"/>
              <w:jc w:val="center"/>
              <w:rPr>
                <w:b/>
                <w:snapToGrid w:val="0"/>
                <w:sz w:val="22"/>
                <w:szCs w:val="22"/>
              </w:rPr>
            </w:pPr>
            <w:r w:rsidRPr="00C811C7">
              <w:rPr>
                <w:b/>
                <w:snapToGrid w:val="0"/>
                <w:sz w:val="22"/>
                <w:szCs w:val="22"/>
              </w:rPr>
              <w:lastRenderedPageBreak/>
              <w:t xml:space="preserve">4. </w:t>
            </w:r>
            <w:r w:rsidRPr="00C811C7">
              <w:rPr>
                <w:b/>
                <w:snapToGrid w:val="0"/>
                <w:sz w:val="22"/>
                <w:szCs w:val="22"/>
                <w:lang w:val="en-US"/>
              </w:rPr>
              <w:t>ISHLARNI</w:t>
            </w:r>
            <w:r w:rsidRPr="00C811C7">
              <w:rPr>
                <w:b/>
                <w:snapToGrid w:val="0"/>
                <w:sz w:val="22"/>
                <w:szCs w:val="22"/>
              </w:rPr>
              <w:t xml:space="preserve"> </w:t>
            </w:r>
            <w:r w:rsidRPr="00C811C7">
              <w:rPr>
                <w:b/>
                <w:snapToGrid w:val="0"/>
                <w:sz w:val="22"/>
                <w:szCs w:val="22"/>
                <w:lang w:val="en-US"/>
              </w:rPr>
              <w:t>BAJARISH</w:t>
            </w:r>
            <w:r w:rsidRPr="00C811C7">
              <w:rPr>
                <w:b/>
                <w:snapToGrid w:val="0"/>
                <w:sz w:val="22"/>
                <w:szCs w:val="22"/>
              </w:rPr>
              <w:t xml:space="preserve"> </w:t>
            </w:r>
            <w:r w:rsidRPr="00C811C7">
              <w:rPr>
                <w:b/>
                <w:snapToGrid w:val="0"/>
                <w:sz w:val="22"/>
                <w:szCs w:val="22"/>
                <w:lang w:val="en-US"/>
              </w:rPr>
              <w:t>JOYI</w:t>
            </w:r>
            <w:r w:rsidRPr="00C811C7">
              <w:rPr>
                <w:b/>
                <w:snapToGrid w:val="0"/>
                <w:sz w:val="22"/>
                <w:szCs w:val="22"/>
              </w:rPr>
              <w:t xml:space="preserve"> </w:t>
            </w:r>
            <w:r w:rsidRPr="00C811C7">
              <w:rPr>
                <w:b/>
                <w:snapToGrid w:val="0"/>
                <w:sz w:val="22"/>
                <w:szCs w:val="22"/>
                <w:lang w:val="en-US"/>
              </w:rPr>
              <w:t>VA</w:t>
            </w:r>
            <w:r w:rsidRPr="00C811C7">
              <w:rPr>
                <w:b/>
                <w:snapToGrid w:val="0"/>
                <w:sz w:val="22"/>
                <w:szCs w:val="22"/>
              </w:rPr>
              <w:t xml:space="preserve"> </w:t>
            </w:r>
            <w:r w:rsidRPr="00C811C7">
              <w:rPr>
                <w:b/>
                <w:snapToGrid w:val="0"/>
                <w:sz w:val="22"/>
                <w:szCs w:val="22"/>
                <w:lang w:val="en-US"/>
              </w:rPr>
              <w:t>MUDDATI</w:t>
            </w:r>
            <w:r w:rsidRPr="00C811C7">
              <w:rPr>
                <w:b/>
                <w:snapToGrid w:val="0"/>
                <w:sz w:val="22"/>
                <w:szCs w:val="22"/>
              </w:rPr>
              <w:t xml:space="preserve"> </w:t>
            </w:r>
          </w:p>
          <w:p w:rsidR="00CD4579" w:rsidRPr="00C811C7" w:rsidRDefault="00533F3B" w:rsidP="00AE7BDB">
            <w:pPr>
              <w:spacing w:before="120" w:after="120"/>
              <w:jc w:val="both"/>
              <w:rPr>
                <w:sz w:val="22"/>
                <w:szCs w:val="22"/>
                <w:lang w:eastAsia="en-US" w:bidi="he-IL"/>
              </w:rPr>
            </w:pPr>
            <w:r w:rsidRPr="00C811C7">
              <w:rPr>
                <w:sz w:val="22"/>
                <w:szCs w:val="22"/>
                <w:lang w:eastAsia="en-US" w:bidi="he-IL"/>
              </w:rPr>
              <w:t xml:space="preserve">4.1. </w:t>
            </w:r>
            <w:r w:rsidRPr="00C811C7">
              <w:rPr>
                <w:sz w:val="22"/>
                <w:szCs w:val="22"/>
                <w:lang w:val="en-US" w:eastAsia="en-US" w:bidi="he-IL"/>
              </w:rPr>
              <w:t>Buyurtmalarga</w:t>
            </w:r>
            <w:r w:rsidRPr="00C811C7">
              <w:rPr>
                <w:sz w:val="22"/>
                <w:szCs w:val="22"/>
                <w:lang w:eastAsia="en-US" w:bidi="he-IL"/>
              </w:rPr>
              <w:t xml:space="preserve"> </w:t>
            </w:r>
            <w:r w:rsidRPr="00C811C7">
              <w:rPr>
                <w:sz w:val="22"/>
                <w:szCs w:val="22"/>
                <w:lang w:val="en-US" w:eastAsia="en-US" w:bidi="he-IL"/>
              </w:rPr>
              <w:t>muvofiq</w:t>
            </w:r>
            <w:r w:rsidRPr="00C811C7">
              <w:rPr>
                <w:sz w:val="22"/>
                <w:szCs w:val="22"/>
                <w:lang w:eastAsia="en-US" w:bidi="he-IL"/>
              </w:rPr>
              <w:t xml:space="preserve"> </w:t>
            </w:r>
            <w:r w:rsidRPr="00C811C7">
              <w:rPr>
                <w:sz w:val="22"/>
                <w:szCs w:val="22"/>
                <w:lang w:val="en-US" w:eastAsia="en-US" w:bidi="he-IL"/>
              </w:rPr>
              <w:t>ish</w:t>
            </w:r>
            <w:r w:rsidRPr="00C811C7">
              <w:rPr>
                <w:sz w:val="22"/>
                <w:szCs w:val="22"/>
                <w:lang w:eastAsia="en-US" w:bidi="he-IL"/>
              </w:rPr>
              <w:t xml:space="preserve"> </w:t>
            </w:r>
            <w:r w:rsidRPr="00C811C7">
              <w:rPr>
                <w:sz w:val="22"/>
                <w:szCs w:val="22"/>
                <w:lang w:val="en-US" w:eastAsia="en-US" w:bidi="he-IL"/>
              </w:rPr>
              <w:t>bajarilishi</w:t>
            </w:r>
            <w:r w:rsidRPr="00C811C7">
              <w:rPr>
                <w:sz w:val="22"/>
                <w:szCs w:val="22"/>
                <w:lang w:eastAsia="en-US" w:bidi="he-IL"/>
              </w:rPr>
              <w:t xml:space="preserve"> </w:t>
            </w:r>
            <w:r w:rsidRPr="00C811C7">
              <w:rPr>
                <w:sz w:val="22"/>
                <w:szCs w:val="22"/>
                <w:lang w:val="en-US" w:eastAsia="en-US" w:bidi="he-IL"/>
              </w:rPr>
              <w:t>kerak</w:t>
            </w:r>
            <w:r w:rsidRPr="00C811C7">
              <w:rPr>
                <w:sz w:val="22"/>
                <w:szCs w:val="22"/>
                <w:lang w:eastAsia="en-US" w:bidi="he-IL"/>
              </w:rPr>
              <w:t xml:space="preserve"> </w:t>
            </w:r>
            <w:r w:rsidRPr="00C811C7">
              <w:rPr>
                <w:sz w:val="22"/>
                <w:szCs w:val="22"/>
                <w:lang w:val="en-US" w:eastAsia="en-US" w:bidi="he-IL"/>
              </w:rPr>
              <w:t>bo</w:t>
            </w:r>
            <w:r w:rsidRPr="00C811C7">
              <w:rPr>
                <w:sz w:val="22"/>
                <w:szCs w:val="22"/>
                <w:lang w:eastAsia="en-US" w:bidi="he-IL"/>
              </w:rPr>
              <w:t>'</w:t>
            </w:r>
            <w:r w:rsidRPr="00C811C7">
              <w:rPr>
                <w:sz w:val="22"/>
                <w:szCs w:val="22"/>
                <w:lang w:val="en-US" w:eastAsia="en-US" w:bidi="he-IL"/>
              </w:rPr>
              <w:t>lgan</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ob</w:t>
            </w:r>
            <w:r w:rsidR="00A879FE" w:rsidRPr="00C811C7">
              <w:rPr>
                <w:sz w:val="22"/>
                <w:szCs w:val="22"/>
                <w:lang w:val="en-US" w:eastAsia="en-US" w:bidi="he-IL"/>
              </w:rPr>
              <w:t>y</w:t>
            </w:r>
            <w:r w:rsidRPr="00C811C7">
              <w:rPr>
                <w:sz w:val="22"/>
                <w:szCs w:val="22"/>
                <w:lang w:val="en-US" w:eastAsia="en-US" w:bidi="he-IL"/>
              </w:rPr>
              <w:t>ektlari</w:t>
            </w:r>
            <w:r w:rsidRPr="00C811C7">
              <w:rPr>
                <w:sz w:val="22"/>
                <w:szCs w:val="22"/>
                <w:lang w:eastAsia="en-US" w:bidi="he-IL"/>
              </w:rPr>
              <w:t xml:space="preserve"> </w:t>
            </w:r>
            <w:r w:rsidRPr="00C811C7">
              <w:rPr>
                <w:sz w:val="22"/>
                <w:szCs w:val="22"/>
                <w:lang w:val="en-US" w:eastAsia="en-US" w:bidi="he-IL"/>
              </w:rPr>
              <w:t>ro</w:t>
            </w:r>
            <w:r w:rsidRPr="00C811C7">
              <w:rPr>
                <w:sz w:val="22"/>
                <w:szCs w:val="22"/>
                <w:lang w:eastAsia="en-US" w:bidi="he-IL"/>
              </w:rPr>
              <w:t>'</w:t>
            </w:r>
            <w:r w:rsidRPr="00C811C7">
              <w:rPr>
                <w:sz w:val="22"/>
                <w:szCs w:val="22"/>
                <w:lang w:val="en-US" w:eastAsia="en-US" w:bidi="he-IL"/>
              </w:rPr>
              <w:t>yxati</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tomonidan</w:t>
            </w:r>
            <w:r w:rsidRPr="00C811C7">
              <w:rPr>
                <w:sz w:val="22"/>
                <w:szCs w:val="22"/>
                <w:lang w:eastAsia="en-US" w:bidi="he-IL"/>
              </w:rPr>
              <w:t xml:space="preserve"> </w:t>
            </w:r>
            <w:r w:rsidRPr="00C811C7">
              <w:rPr>
                <w:sz w:val="22"/>
                <w:szCs w:val="22"/>
                <w:lang w:val="en-US" w:eastAsia="en-US" w:bidi="he-IL"/>
              </w:rPr>
              <w:t>belgilanadi</w:t>
            </w:r>
            <w:r w:rsidRPr="00C811C7">
              <w:rPr>
                <w:sz w:val="22"/>
                <w:szCs w:val="22"/>
                <w:lang w:eastAsia="en-US" w:bidi="he-IL"/>
              </w:rPr>
              <w:t>.</w:t>
            </w:r>
            <w:r w:rsidRPr="00C811C7">
              <w:rPr>
                <w:sz w:val="22"/>
                <w:szCs w:val="22"/>
              </w:rPr>
              <w:t xml:space="preserve"> </w:t>
            </w:r>
            <w:r w:rsidRPr="00C811C7">
              <w:rPr>
                <w:sz w:val="22"/>
                <w:szCs w:val="22"/>
                <w:lang w:val="en-US" w:eastAsia="en-US" w:bidi="he-IL"/>
              </w:rPr>
              <w:t>Alohida</w:t>
            </w:r>
            <w:r w:rsidRPr="00C811C7">
              <w:rPr>
                <w:sz w:val="22"/>
                <w:szCs w:val="22"/>
                <w:lang w:eastAsia="en-US" w:bidi="he-IL"/>
              </w:rPr>
              <w:t xml:space="preserve"> </w:t>
            </w:r>
            <w:r w:rsidRPr="00C811C7">
              <w:rPr>
                <w:sz w:val="22"/>
                <w:szCs w:val="22"/>
                <w:lang w:val="en-US" w:eastAsia="en-US" w:bidi="he-IL"/>
              </w:rPr>
              <w:t>hollarda</w:t>
            </w:r>
            <w:r w:rsidRPr="00C811C7">
              <w:rPr>
                <w:sz w:val="22"/>
                <w:szCs w:val="22"/>
                <w:lang w:eastAsia="en-US" w:bidi="he-IL"/>
              </w:rPr>
              <w:t xml:space="preserve"> </w:t>
            </w:r>
            <w:r w:rsidRPr="00C811C7">
              <w:rPr>
                <w:sz w:val="22"/>
                <w:szCs w:val="22"/>
                <w:lang w:val="en-US" w:eastAsia="en-US" w:bidi="he-IL"/>
              </w:rPr>
              <w:t>Buyurtmachi</w:t>
            </w:r>
            <w:r w:rsidRPr="00C811C7">
              <w:rPr>
                <w:sz w:val="22"/>
                <w:szCs w:val="22"/>
                <w:lang w:eastAsia="en-US" w:bidi="he-IL"/>
              </w:rPr>
              <w:t xml:space="preserve"> </w:t>
            </w:r>
            <w:r w:rsidRPr="00C811C7">
              <w:rPr>
                <w:sz w:val="22"/>
                <w:szCs w:val="22"/>
                <w:lang w:val="en-US" w:eastAsia="en-US" w:bidi="he-IL"/>
              </w:rPr>
              <w:t>va</w:t>
            </w:r>
            <w:r w:rsidRPr="00C811C7">
              <w:rPr>
                <w:sz w:val="22"/>
                <w:szCs w:val="22"/>
                <w:lang w:eastAsia="en-US" w:bidi="he-IL"/>
              </w:rPr>
              <w:t xml:space="preserve"> </w:t>
            </w:r>
            <w:r w:rsidRPr="00C811C7">
              <w:rPr>
                <w:sz w:val="22"/>
                <w:szCs w:val="22"/>
                <w:lang w:val="en-US" w:eastAsia="en-US" w:bidi="he-IL"/>
              </w:rPr>
              <w:t>Pudratchining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zaro</w:t>
            </w:r>
            <w:r w:rsidRPr="00C811C7">
              <w:rPr>
                <w:sz w:val="22"/>
                <w:szCs w:val="22"/>
                <w:lang w:eastAsia="en-US" w:bidi="he-IL"/>
              </w:rPr>
              <w:t xml:space="preserve"> </w:t>
            </w:r>
            <w:r w:rsidRPr="00C811C7">
              <w:rPr>
                <w:sz w:val="22"/>
                <w:szCs w:val="22"/>
                <w:lang w:val="en-US" w:eastAsia="en-US" w:bidi="he-IL"/>
              </w:rPr>
              <w:t>kelishuviga</w:t>
            </w:r>
            <w:r w:rsidRPr="00C811C7">
              <w:rPr>
                <w:sz w:val="22"/>
                <w:szCs w:val="22"/>
                <w:lang w:eastAsia="en-US" w:bidi="he-IL"/>
              </w:rPr>
              <w:t xml:space="preserve"> </w:t>
            </w:r>
            <w:r w:rsidRPr="00C811C7">
              <w:rPr>
                <w:sz w:val="22"/>
                <w:szCs w:val="22"/>
                <w:lang w:val="en-US" w:eastAsia="en-US" w:bidi="he-IL"/>
              </w:rPr>
              <w:t>ko</w:t>
            </w:r>
            <w:r w:rsidRPr="00C811C7">
              <w:rPr>
                <w:sz w:val="22"/>
                <w:szCs w:val="22"/>
                <w:lang w:eastAsia="en-US" w:bidi="he-IL"/>
              </w:rPr>
              <w:t>ʻ</w:t>
            </w:r>
            <w:r w:rsidRPr="00C811C7">
              <w:rPr>
                <w:sz w:val="22"/>
                <w:szCs w:val="22"/>
                <w:lang w:val="en-US" w:eastAsia="en-US" w:bidi="he-IL"/>
              </w:rPr>
              <w:t>ra</w:t>
            </w:r>
            <w:r w:rsidRPr="00C811C7">
              <w:rPr>
                <w:sz w:val="22"/>
                <w:szCs w:val="22"/>
                <w:lang w:eastAsia="en-US" w:bidi="he-IL"/>
              </w:rPr>
              <w:t xml:space="preserve"> </w:t>
            </w:r>
            <w:r w:rsidRPr="00C811C7">
              <w:rPr>
                <w:sz w:val="22"/>
                <w:szCs w:val="22"/>
                <w:lang w:val="en-US" w:eastAsia="en-US" w:bidi="he-IL"/>
              </w:rPr>
              <w:t>Buyurtmachining</w:t>
            </w:r>
            <w:r w:rsidRPr="00C811C7">
              <w:rPr>
                <w:sz w:val="22"/>
                <w:szCs w:val="22"/>
                <w:lang w:eastAsia="en-US" w:bidi="he-IL"/>
              </w:rPr>
              <w:t xml:space="preserve"> </w:t>
            </w:r>
            <w:r w:rsidRPr="00C811C7">
              <w:rPr>
                <w:sz w:val="22"/>
                <w:szCs w:val="22"/>
                <w:lang w:val="en-US" w:eastAsia="en-US" w:bidi="he-IL"/>
              </w:rPr>
              <w:t>O</w:t>
            </w:r>
            <w:r w:rsidRPr="00C811C7">
              <w:rPr>
                <w:sz w:val="22"/>
                <w:szCs w:val="22"/>
                <w:lang w:eastAsia="en-US" w:bidi="he-IL"/>
              </w:rPr>
              <w:t>ʻ</w:t>
            </w:r>
            <w:r w:rsidRPr="00C811C7">
              <w:rPr>
                <w:sz w:val="22"/>
                <w:szCs w:val="22"/>
                <w:lang w:val="en-US" w:eastAsia="en-US" w:bidi="he-IL"/>
              </w:rPr>
              <w:t>zbekiston</w:t>
            </w:r>
            <w:r w:rsidRPr="00C811C7">
              <w:rPr>
                <w:sz w:val="22"/>
                <w:szCs w:val="22"/>
                <w:lang w:eastAsia="en-US" w:bidi="he-IL"/>
              </w:rPr>
              <w:t xml:space="preserve"> </w:t>
            </w:r>
            <w:r w:rsidRPr="00C811C7">
              <w:rPr>
                <w:sz w:val="22"/>
                <w:szCs w:val="22"/>
                <w:lang w:val="en-US" w:eastAsia="en-US" w:bidi="he-IL"/>
              </w:rPr>
              <w:t>Respublikasining</w:t>
            </w:r>
            <w:r w:rsidRPr="00C811C7">
              <w:rPr>
                <w:sz w:val="22"/>
                <w:szCs w:val="22"/>
                <w:lang w:eastAsia="en-US" w:bidi="he-IL"/>
              </w:rPr>
              <w:t xml:space="preserve"> </w:t>
            </w:r>
            <w:r w:rsidRPr="00C811C7">
              <w:rPr>
                <w:sz w:val="22"/>
                <w:szCs w:val="22"/>
                <w:lang w:val="en-US" w:eastAsia="en-US" w:bidi="he-IL"/>
              </w:rPr>
              <w:t>boshqa</w:t>
            </w:r>
            <w:r w:rsidRPr="00C811C7">
              <w:rPr>
                <w:sz w:val="22"/>
                <w:szCs w:val="22"/>
                <w:lang w:eastAsia="en-US" w:bidi="he-IL"/>
              </w:rPr>
              <w:t xml:space="preserve"> </w:t>
            </w:r>
            <w:r w:rsidRPr="00C811C7">
              <w:rPr>
                <w:sz w:val="22"/>
                <w:szCs w:val="22"/>
                <w:lang w:val="en-US" w:eastAsia="en-US" w:bidi="he-IL"/>
              </w:rPr>
              <w:t>hududlarida</w:t>
            </w:r>
            <w:r w:rsidRPr="00C811C7">
              <w:rPr>
                <w:sz w:val="22"/>
                <w:szCs w:val="22"/>
                <w:lang w:eastAsia="en-US" w:bidi="he-IL"/>
              </w:rPr>
              <w:t xml:space="preserve"> </w:t>
            </w:r>
            <w:r w:rsidRPr="00C811C7">
              <w:rPr>
                <w:sz w:val="22"/>
                <w:szCs w:val="22"/>
                <w:lang w:val="en-US" w:eastAsia="en-US" w:bidi="he-IL"/>
              </w:rPr>
              <w:t>joylashgan</w:t>
            </w:r>
            <w:r w:rsidRPr="00C811C7">
              <w:rPr>
                <w:sz w:val="22"/>
                <w:szCs w:val="22"/>
                <w:lang w:eastAsia="en-US" w:bidi="he-IL"/>
              </w:rPr>
              <w:t xml:space="preserve"> </w:t>
            </w:r>
            <w:r w:rsidRPr="00C811C7">
              <w:rPr>
                <w:sz w:val="22"/>
                <w:szCs w:val="22"/>
                <w:lang w:val="en-US" w:eastAsia="en-US" w:bidi="he-IL"/>
              </w:rPr>
              <w:t>obyektlari</w:t>
            </w:r>
            <w:r w:rsidRPr="00C811C7">
              <w:rPr>
                <w:sz w:val="22"/>
                <w:szCs w:val="22"/>
                <w:lang w:eastAsia="en-US" w:bidi="he-IL"/>
              </w:rPr>
              <w:t xml:space="preserve"> </w:t>
            </w:r>
            <w:r w:rsidRPr="00C811C7">
              <w:rPr>
                <w:sz w:val="22"/>
                <w:szCs w:val="22"/>
                <w:lang w:val="en-US" w:eastAsia="en-US" w:bidi="he-IL"/>
              </w:rPr>
              <w:t>uchun</w:t>
            </w:r>
            <w:r w:rsidRPr="00C811C7">
              <w:rPr>
                <w:sz w:val="22"/>
                <w:szCs w:val="22"/>
                <w:lang w:eastAsia="en-US" w:bidi="he-IL"/>
              </w:rPr>
              <w:t xml:space="preserve"> </w:t>
            </w:r>
            <w:r w:rsidRPr="00C811C7">
              <w:rPr>
                <w:sz w:val="22"/>
                <w:szCs w:val="22"/>
                <w:lang w:val="en-US" w:eastAsia="en-US" w:bidi="he-IL"/>
              </w:rPr>
              <w:t>Buyurtmalar</w:t>
            </w:r>
            <w:r w:rsidRPr="00C811C7">
              <w:rPr>
                <w:sz w:val="22"/>
                <w:szCs w:val="22"/>
                <w:lang w:eastAsia="en-US" w:bidi="he-IL"/>
              </w:rPr>
              <w:t xml:space="preserve"> </w:t>
            </w:r>
            <w:r w:rsidRPr="00C811C7">
              <w:rPr>
                <w:sz w:val="22"/>
                <w:szCs w:val="22"/>
                <w:lang w:val="en-US" w:eastAsia="en-US" w:bidi="he-IL"/>
              </w:rPr>
              <w:t>berilishi</w:t>
            </w:r>
            <w:r w:rsidRPr="00C811C7">
              <w:rPr>
                <w:sz w:val="22"/>
                <w:szCs w:val="22"/>
                <w:lang w:eastAsia="en-US" w:bidi="he-IL"/>
              </w:rPr>
              <w:t xml:space="preserve"> </w:t>
            </w:r>
            <w:r w:rsidRPr="00C811C7">
              <w:rPr>
                <w:sz w:val="22"/>
                <w:szCs w:val="22"/>
                <w:lang w:val="en-US" w:eastAsia="en-US" w:bidi="he-IL"/>
              </w:rPr>
              <w:t>mumkin</w:t>
            </w:r>
            <w:r w:rsidRPr="00C811C7">
              <w:rPr>
                <w:sz w:val="22"/>
                <w:szCs w:val="22"/>
                <w:lang w:eastAsia="en-US" w:bidi="he-IL"/>
              </w:rPr>
              <w:t xml:space="preserve">. </w:t>
            </w:r>
          </w:p>
          <w:p w:rsidR="00533F3B" w:rsidRPr="00C811C7" w:rsidRDefault="00533F3B" w:rsidP="00533F3B">
            <w:pPr>
              <w:spacing w:before="120" w:after="120"/>
              <w:jc w:val="both"/>
              <w:rPr>
                <w:sz w:val="22"/>
                <w:szCs w:val="22"/>
                <w:lang w:val="en-US" w:eastAsia="en-US" w:bidi="he-IL"/>
              </w:rPr>
            </w:pPr>
            <w:r w:rsidRPr="00C811C7">
              <w:rPr>
                <w:sz w:val="22"/>
                <w:szCs w:val="22"/>
                <w:lang w:val="en-US" w:eastAsia="en-US" w:bidi="he-IL"/>
              </w:rPr>
              <w:t>4.2. Ishning bajarilish vaqti va joyi Buyurtmalarda ko'rsatiladi.</w:t>
            </w:r>
          </w:p>
          <w:p w:rsidR="00533F3B" w:rsidRPr="00C811C7" w:rsidRDefault="00533F3B" w:rsidP="00871829">
            <w:pPr>
              <w:spacing w:before="120" w:after="120"/>
              <w:jc w:val="both"/>
              <w:rPr>
                <w:sz w:val="22"/>
                <w:szCs w:val="22"/>
                <w:lang w:val="en-US" w:eastAsia="en-US" w:bidi="he-IL"/>
              </w:rPr>
            </w:pPr>
            <w:r w:rsidRPr="00C811C7">
              <w:rPr>
                <w:sz w:val="22"/>
                <w:szCs w:val="22"/>
                <w:lang w:val="en-US" w:eastAsia="en-US" w:bidi="he-IL"/>
              </w:rPr>
              <w:t xml:space="preserve">4.2.1 </w:t>
            </w:r>
            <w:r w:rsidR="00871829" w:rsidRPr="00C811C7">
              <w:rPr>
                <w:sz w:val="22"/>
                <w:szCs w:val="22"/>
                <w:lang w:val="en-US" w:eastAsia="en-US" w:bidi="he-IL"/>
              </w:rPr>
              <w:t xml:space="preserve"> 1 </w:t>
            </w:r>
            <w:r w:rsidRPr="00C811C7">
              <w:rPr>
                <w:sz w:val="22"/>
                <w:szCs w:val="22"/>
                <w:lang w:val="en-US" w:eastAsia="en-US" w:bidi="he-IL"/>
              </w:rPr>
              <w:t>(bir) ob</w:t>
            </w:r>
            <w:r w:rsidR="00A879FE" w:rsidRPr="00C811C7">
              <w:rPr>
                <w:sz w:val="22"/>
                <w:szCs w:val="22"/>
                <w:lang w:val="en-US" w:eastAsia="en-US" w:bidi="he-IL"/>
              </w:rPr>
              <w:t>y</w:t>
            </w:r>
            <w:r w:rsidRPr="00C811C7">
              <w:rPr>
                <w:sz w:val="22"/>
                <w:szCs w:val="22"/>
                <w:lang w:val="en-US" w:eastAsia="en-US" w:bidi="he-IL"/>
              </w:rPr>
              <w:t>ektda ishni tugatish muddati oldindan to'lov</w:t>
            </w:r>
            <w:r w:rsidR="00871829" w:rsidRPr="00C811C7">
              <w:rPr>
                <w:sz w:val="22"/>
                <w:szCs w:val="22"/>
                <w:lang w:val="en-US" w:eastAsia="en-US" w:bidi="he-IL"/>
              </w:rPr>
              <w:t xml:space="preserve"> bajarilgan kundan</w:t>
            </w:r>
            <w:r w:rsidRPr="00C811C7">
              <w:rPr>
                <w:sz w:val="22"/>
                <w:szCs w:val="22"/>
                <w:lang w:val="en-US" w:eastAsia="en-US" w:bidi="he-IL"/>
              </w:rPr>
              <w:t xml:space="preserve"> keyin </w:t>
            </w:r>
            <w:r w:rsidR="00C766B0" w:rsidRPr="00C766B0">
              <w:rPr>
                <w:sz w:val="22"/>
                <w:szCs w:val="22"/>
                <w:lang w:val="en-US" w:eastAsia="en-US" w:bidi="he-IL"/>
              </w:rPr>
              <w:t>4</w:t>
            </w:r>
            <w:r w:rsidRPr="00C811C7">
              <w:rPr>
                <w:sz w:val="22"/>
                <w:szCs w:val="22"/>
                <w:lang w:val="en-US" w:eastAsia="en-US" w:bidi="he-IL"/>
              </w:rPr>
              <w:t>0 ish kunidan oshmasligi kerak.</w:t>
            </w:r>
          </w:p>
          <w:p w:rsidR="00871829" w:rsidRPr="00C811C7" w:rsidRDefault="00871829" w:rsidP="00871829">
            <w:pPr>
              <w:spacing w:before="120" w:after="120"/>
              <w:jc w:val="both"/>
              <w:rPr>
                <w:sz w:val="22"/>
                <w:szCs w:val="22"/>
                <w:lang w:val="en-US" w:eastAsia="en-US" w:bidi="he-IL"/>
              </w:rPr>
            </w:pPr>
            <w:r w:rsidRPr="00C811C7">
              <w:rPr>
                <w:sz w:val="22"/>
                <w:szCs w:val="22"/>
                <w:lang w:val="en-US" w:eastAsia="en-US" w:bidi="he-IL"/>
              </w:rPr>
              <w:t>4.3. Pudratchi Buyurtmalarda belgilangan ishlarni tugatish muddatlariga rioya qilish uchun javobgardir.</w:t>
            </w:r>
          </w:p>
          <w:p w:rsidR="00871829" w:rsidRPr="00C811C7" w:rsidRDefault="00871829" w:rsidP="00475FE5">
            <w:pPr>
              <w:spacing w:before="120" w:after="120"/>
              <w:jc w:val="both"/>
              <w:rPr>
                <w:sz w:val="22"/>
                <w:szCs w:val="22"/>
                <w:lang w:val="en-US" w:eastAsia="en-US" w:bidi="he-IL"/>
              </w:rPr>
            </w:pPr>
            <w:r w:rsidRPr="00C811C7">
              <w:rPr>
                <w:sz w:val="22"/>
                <w:szCs w:val="22"/>
                <w:lang w:val="en-US" w:eastAsia="en-US" w:bidi="he-IL"/>
              </w:rPr>
              <w:t>4.4. Pudratchi ishni boshlagan, ammo Pudratchiga bog'liq bo'lmagan holda, ishni o'z vaqtida bajarishning imkoni bo'lmagan</w:t>
            </w:r>
            <w:r w:rsidR="00475FE5" w:rsidRPr="00C811C7">
              <w:rPr>
                <w:sz w:val="22"/>
                <w:szCs w:val="22"/>
                <w:lang w:val="en-US" w:eastAsia="en-US" w:bidi="he-IL"/>
              </w:rPr>
              <w:t xml:space="preserve"> tufayli uning bajarilishi to'xtatilgan </w:t>
            </w:r>
            <w:r w:rsidRPr="00C811C7">
              <w:rPr>
                <w:sz w:val="22"/>
                <w:szCs w:val="22"/>
                <w:lang w:val="en-US" w:eastAsia="en-US" w:bidi="he-IL"/>
              </w:rPr>
              <w:t xml:space="preserve"> va bu haqida Buyurtmachini belgilangan tartibda ogohlantirilgan holatlar</w:t>
            </w:r>
            <w:r w:rsidR="00475FE5" w:rsidRPr="00C811C7">
              <w:rPr>
                <w:sz w:val="22"/>
                <w:szCs w:val="22"/>
                <w:lang w:val="en-US" w:eastAsia="en-US" w:bidi="he-IL"/>
              </w:rPr>
              <w:t>da,</w:t>
            </w:r>
            <w:r w:rsidRPr="00C811C7">
              <w:rPr>
                <w:sz w:val="22"/>
                <w:szCs w:val="22"/>
                <w:lang w:val="en-US" w:eastAsia="en-US" w:bidi="he-IL"/>
              </w:rPr>
              <w:t xml:space="preserve"> ishni bajarish muddatlari Buyurtmachining roziligi bilan o'zgartirilishi mumkin..</w:t>
            </w:r>
          </w:p>
        </w:tc>
        <w:tc>
          <w:tcPr>
            <w:tcW w:w="5387" w:type="dxa"/>
          </w:tcPr>
          <w:p w:rsidR="009932EE" w:rsidRPr="00C811C7" w:rsidRDefault="009932EE" w:rsidP="009932EE">
            <w:pPr>
              <w:ind w:right="-142" w:firstLine="567"/>
              <w:rPr>
                <w:b/>
                <w:snapToGrid w:val="0"/>
                <w:color w:val="000000" w:themeColor="text1"/>
                <w:sz w:val="22"/>
                <w:szCs w:val="22"/>
              </w:rPr>
            </w:pPr>
            <w:r w:rsidRPr="00C811C7">
              <w:rPr>
                <w:b/>
                <w:snapToGrid w:val="0"/>
                <w:color w:val="000000" w:themeColor="text1"/>
                <w:sz w:val="22"/>
                <w:szCs w:val="22"/>
              </w:rPr>
              <w:t>4. СРОКИ И МЕСТО ИСПОЛНЕНИЯ</w:t>
            </w:r>
          </w:p>
          <w:p w:rsidR="009932EE" w:rsidRPr="00C811C7" w:rsidRDefault="009932EE" w:rsidP="009932EE">
            <w:pPr>
              <w:ind w:right="-142" w:firstLine="567"/>
              <w:jc w:val="center"/>
              <w:rPr>
                <w:b/>
                <w:snapToGrid w:val="0"/>
                <w:color w:val="000000" w:themeColor="text1"/>
                <w:sz w:val="22"/>
                <w:szCs w:val="22"/>
              </w:rPr>
            </w:pPr>
          </w:p>
          <w:p w:rsidR="009932EE" w:rsidRPr="00C811C7" w:rsidRDefault="009932EE" w:rsidP="009932EE">
            <w:pPr>
              <w:spacing w:line="259" w:lineRule="auto"/>
              <w:jc w:val="both"/>
              <w:rPr>
                <w:snapToGrid w:val="0"/>
                <w:color w:val="000000" w:themeColor="text1"/>
                <w:sz w:val="22"/>
                <w:szCs w:val="22"/>
              </w:rPr>
            </w:pPr>
            <w:r w:rsidRPr="00C811C7">
              <w:rPr>
                <w:snapToGrid w:val="0"/>
                <w:color w:val="000000" w:themeColor="text1"/>
                <w:sz w:val="22"/>
                <w:szCs w:val="22"/>
              </w:rPr>
              <w:t>4.1. Перечень объектов Заказчика, на которых должны быть выполнены работы в соответствии с Заказами, определяется Заказчиком</w:t>
            </w:r>
            <w:r w:rsidRPr="00C811C7">
              <w:rPr>
                <w:color w:val="000000" w:themeColor="text1"/>
                <w:sz w:val="22"/>
                <w:szCs w:val="22"/>
                <w:lang w:eastAsia="en-US" w:bidi="he-IL"/>
              </w:rPr>
              <w:t xml:space="preserve">. </w:t>
            </w:r>
            <w:r w:rsidRPr="00C811C7">
              <w:rPr>
                <w:snapToGrid w:val="0"/>
                <w:color w:val="000000" w:themeColor="text1"/>
                <w:sz w:val="22"/>
                <w:szCs w:val="22"/>
              </w:rPr>
              <w:t>В исключительных случаях по обоюдному согласию Заказчика и Подрядчика, Заказы могут быть выпущены для объектов Заказчика, расположенных в других регионах РУз.</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4.2. Сроки и место выполнения работ указываются в Заказах</w:t>
            </w:r>
            <w:r w:rsidRPr="00C811C7">
              <w:rPr>
                <w:color w:val="000000" w:themeColor="text1"/>
                <w:sz w:val="22"/>
                <w:szCs w:val="22"/>
                <w:lang w:eastAsia="en-US" w:bidi="he-IL"/>
              </w:rPr>
              <w:t>.</w:t>
            </w:r>
          </w:p>
          <w:p w:rsidR="009932EE" w:rsidRPr="00C811C7" w:rsidRDefault="009932EE" w:rsidP="009932EE">
            <w:pPr>
              <w:spacing w:line="276" w:lineRule="auto"/>
              <w:contextualSpacing/>
              <w:jc w:val="both"/>
              <w:rPr>
                <w:sz w:val="22"/>
                <w:szCs w:val="22"/>
              </w:rPr>
            </w:pPr>
            <w:r w:rsidRPr="00C811C7">
              <w:rPr>
                <w:sz w:val="22"/>
                <w:szCs w:val="22"/>
              </w:rPr>
              <w:t xml:space="preserve">4.2.1 Срок выполнения работ на 1 (одном) объекте не должен превышать – </w:t>
            </w:r>
            <w:r w:rsidR="00C766B0">
              <w:rPr>
                <w:sz w:val="22"/>
                <w:szCs w:val="22"/>
              </w:rPr>
              <w:t>4</w:t>
            </w:r>
            <w:r w:rsidRPr="00C811C7">
              <w:rPr>
                <w:sz w:val="22"/>
                <w:szCs w:val="22"/>
              </w:rPr>
              <w:t>0 рабочих дней после предоплаты.</w:t>
            </w:r>
          </w:p>
          <w:p w:rsidR="009932EE" w:rsidRPr="00C811C7" w:rsidRDefault="009932EE" w:rsidP="009932EE">
            <w:pPr>
              <w:jc w:val="both"/>
              <w:rPr>
                <w:color w:val="000000" w:themeColor="text1"/>
                <w:sz w:val="22"/>
                <w:szCs w:val="22"/>
                <w:lang w:eastAsia="en-US" w:bidi="he-IL"/>
              </w:rPr>
            </w:pPr>
            <w:r w:rsidRPr="00C811C7">
              <w:rPr>
                <w:snapToGrid w:val="0"/>
                <w:color w:val="000000" w:themeColor="text1"/>
                <w:sz w:val="22"/>
                <w:szCs w:val="22"/>
              </w:rPr>
              <w:t>4.3. Подрядчик несет ответственность за соблюдение установленных в Заказах сроков выполнения работ</w:t>
            </w:r>
            <w:r w:rsidRPr="00C811C7">
              <w:rPr>
                <w:color w:val="000000" w:themeColor="text1"/>
                <w:sz w:val="22"/>
                <w:szCs w:val="22"/>
                <w:lang w:eastAsia="en-US" w:bidi="he-IL"/>
              </w:rPr>
              <w:t>.</w:t>
            </w:r>
          </w:p>
          <w:p w:rsidR="00CD4579" w:rsidRPr="00C811C7" w:rsidRDefault="009932EE" w:rsidP="009932EE">
            <w:pPr>
              <w:spacing w:before="120" w:after="120"/>
              <w:jc w:val="both"/>
              <w:rPr>
                <w:sz w:val="22"/>
                <w:szCs w:val="22"/>
                <w:lang w:eastAsia="en-US" w:bidi="he-IL"/>
              </w:rPr>
            </w:pPr>
            <w:r w:rsidRPr="00C811C7">
              <w:rPr>
                <w:snapToGrid w:val="0"/>
                <w:color w:val="000000" w:themeColor="text1"/>
                <w:sz w:val="22"/>
                <w:szCs w:val="22"/>
              </w:rPr>
              <w:t xml:space="preserve">4.4.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w:t>
            </w:r>
            <w:r w:rsidRPr="00C811C7">
              <w:rPr>
                <w:rFonts w:eastAsiaTheme="minorHAnsi"/>
                <w:noProof/>
                <w:color w:val="000000" w:themeColor="text1"/>
                <w:sz w:val="22"/>
                <w:szCs w:val="22"/>
                <w:lang w:eastAsia="en-US"/>
              </w:rPr>
              <w:t>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r>
      <w:tr w:rsidR="00AE7BDB" w:rsidTr="00EC72F8">
        <w:trPr>
          <w:trHeight w:val="20"/>
        </w:trPr>
        <w:tc>
          <w:tcPr>
            <w:tcW w:w="5387" w:type="dxa"/>
          </w:tcPr>
          <w:p w:rsidR="00AE7BDB" w:rsidRPr="00C811C7" w:rsidRDefault="00AE7BDB" w:rsidP="00AE7BDB">
            <w:pPr>
              <w:ind w:right="-142" w:firstLine="567"/>
              <w:jc w:val="center"/>
              <w:rPr>
                <w:b/>
                <w:snapToGrid w:val="0"/>
                <w:sz w:val="22"/>
                <w:szCs w:val="22"/>
                <w:lang w:val="en-US"/>
              </w:rPr>
            </w:pPr>
            <w:r w:rsidRPr="00C811C7">
              <w:rPr>
                <w:b/>
                <w:snapToGrid w:val="0"/>
                <w:sz w:val="22"/>
                <w:szCs w:val="22"/>
                <w:lang w:val="en-US"/>
              </w:rPr>
              <w:t xml:space="preserve">5. </w:t>
            </w:r>
            <w:r w:rsidR="002B4EA1" w:rsidRPr="00C811C7">
              <w:rPr>
                <w:b/>
                <w:snapToGrid w:val="0"/>
                <w:sz w:val="22"/>
                <w:szCs w:val="22"/>
                <w:lang w:val="en-US"/>
              </w:rPr>
              <w:t>ISHLAR TOPSHIRISH VA QABUL QILISH TARTIBI</w:t>
            </w:r>
          </w:p>
          <w:p w:rsidR="00D53210" w:rsidRPr="00C811C7" w:rsidRDefault="00964056" w:rsidP="00964056">
            <w:pPr>
              <w:spacing w:before="120" w:after="120"/>
              <w:jc w:val="both"/>
              <w:rPr>
                <w:rFonts w:eastAsiaTheme="minorHAnsi"/>
                <w:noProof/>
                <w:sz w:val="22"/>
                <w:szCs w:val="22"/>
                <w:lang w:val="en-US" w:eastAsia="en-US"/>
              </w:rPr>
            </w:pPr>
            <w:r w:rsidRPr="00C811C7">
              <w:rPr>
                <w:sz w:val="22"/>
                <w:szCs w:val="22"/>
                <w:lang w:val="en-US"/>
              </w:rPr>
              <w:t>5.1. Ish to'liq bajarilgandan so'ng va qurilish hujjatlarining to'liq to'plami va ishning borishi to'g'risida foto</w:t>
            </w:r>
            <w:r w:rsidR="00A879FE" w:rsidRPr="00C811C7">
              <w:rPr>
                <w:sz w:val="22"/>
                <w:szCs w:val="22"/>
                <w:lang w:val="en-US"/>
              </w:rPr>
              <w:t>hisobot</w:t>
            </w:r>
            <w:r w:rsidRPr="00C811C7">
              <w:rPr>
                <w:sz w:val="22"/>
                <w:szCs w:val="22"/>
                <w:lang w:val="en-US"/>
              </w:rPr>
              <w:t>ni elektron tashuvchida tayyorlagandan so'ng, Pudratchi Buyurtmachini tugallangan ishni topshirishga tayyorligi to'g'risida xabardor qiladi. Buyurtmachi Pudratchining bildirishnomasini olgandan so’ng, ishni qabul qilishga kirishishi shart.</w:t>
            </w:r>
          </w:p>
          <w:p w:rsidR="00D53210" w:rsidRPr="00C811C7" w:rsidRDefault="00964056" w:rsidP="00AE7BDB">
            <w:pPr>
              <w:spacing w:before="120" w:after="120"/>
              <w:jc w:val="both"/>
              <w:rPr>
                <w:sz w:val="22"/>
                <w:szCs w:val="22"/>
                <w:lang w:val="en-US"/>
              </w:rPr>
            </w:pPr>
            <w:r w:rsidRPr="00C811C7">
              <w:rPr>
                <w:rFonts w:eastAsiaTheme="minorHAnsi"/>
                <w:noProof/>
                <w:snapToGrid w:val="0"/>
                <w:sz w:val="22"/>
                <w:szCs w:val="22"/>
                <w:lang w:val="en-US" w:eastAsia="en-US"/>
              </w:rPr>
              <w:t>5.2. Buyurtmachi bajarilgan ishlarning sifatini tekshirishga va ishning sifatsiz bajarilganligini, shu jumladan mustaqil mutaxassislarni (ekspertlarni) jalb qilish orqali aniqlashga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5.3. Ushbu Shartnomani tuzish orqali Pudratchi Buyurtmachining ushbu Shartnomaning 5.2-bandi qoidalarini bajarishidan kelib chiqadigan Buyurtmachining barcha </w:t>
            </w:r>
            <w:r w:rsidR="00A879FE" w:rsidRPr="00C811C7">
              <w:rPr>
                <w:sz w:val="22"/>
                <w:szCs w:val="22"/>
                <w:lang w:val="en-US"/>
              </w:rPr>
              <w:t>izohlari</w:t>
            </w:r>
            <w:r w:rsidRPr="00C811C7">
              <w:rPr>
                <w:sz w:val="22"/>
                <w:szCs w:val="22"/>
                <w:lang w:val="en-US"/>
              </w:rPr>
              <w:t>, e'tirozlari va talablarini so'zsiz qabul qilishga va amalga oshirishga rozi bo'ladi.</w:t>
            </w:r>
          </w:p>
          <w:p w:rsidR="00964056" w:rsidRPr="00C811C7" w:rsidRDefault="00AE7BDB" w:rsidP="00AE7BDB">
            <w:pPr>
              <w:spacing w:before="120" w:after="120"/>
              <w:jc w:val="both"/>
              <w:rPr>
                <w:sz w:val="22"/>
                <w:szCs w:val="22"/>
                <w:lang w:val="en-US"/>
              </w:rPr>
            </w:pPr>
            <w:r w:rsidRPr="00C811C7">
              <w:rPr>
                <w:sz w:val="22"/>
                <w:szCs w:val="22"/>
                <w:lang w:val="en-US"/>
              </w:rPr>
              <w:t>5.</w:t>
            </w:r>
            <w:r w:rsidR="00964056" w:rsidRPr="00C811C7">
              <w:rPr>
                <w:sz w:val="22"/>
                <w:szCs w:val="22"/>
                <w:lang w:val="en-US"/>
              </w:rPr>
              <w:t>4</w:t>
            </w:r>
            <w:r w:rsidRPr="00C811C7">
              <w:rPr>
                <w:sz w:val="22"/>
                <w:szCs w:val="22"/>
                <w:lang w:val="en-US"/>
              </w:rPr>
              <w:t xml:space="preserve">. </w:t>
            </w:r>
            <w:r w:rsidR="00D53210" w:rsidRPr="00C811C7">
              <w:rPr>
                <w:sz w:val="22"/>
                <w:szCs w:val="22"/>
                <w:lang w:val="en-US"/>
              </w:rPr>
              <w:t xml:space="preserve">Agar ish tegishli sifatda bajarilgan boʻlsa, Buyurtmachi Pudratchi tomonidan taqdim etilgan bajarilgan ishlarni </w:t>
            </w:r>
            <w:r w:rsidR="00A879FE" w:rsidRPr="00C811C7">
              <w:rPr>
                <w:sz w:val="22"/>
                <w:szCs w:val="22"/>
                <w:lang w:val="en-US"/>
              </w:rPr>
              <w:t>topshirish-</w:t>
            </w:r>
            <w:r w:rsidR="00D53210" w:rsidRPr="00C811C7">
              <w:rPr>
                <w:sz w:val="22"/>
                <w:szCs w:val="22"/>
                <w:lang w:val="en-US"/>
              </w:rPr>
              <w:t>qabul qilish dalolatnomasini imzolaydi.</w:t>
            </w:r>
          </w:p>
          <w:p w:rsidR="00AE7BDB" w:rsidRPr="00C811C7" w:rsidRDefault="00964056" w:rsidP="00AE7BDB">
            <w:pPr>
              <w:spacing w:before="120" w:after="120"/>
              <w:jc w:val="both"/>
              <w:rPr>
                <w:sz w:val="22"/>
                <w:szCs w:val="22"/>
                <w:lang w:val="en-US"/>
              </w:rPr>
            </w:pPr>
            <w:r w:rsidRPr="00C811C7">
              <w:rPr>
                <w:sz w:val="22"/>
                <w:szCs w:val="22"/>
                <w:lang w:val="en-US"/>
              </w:rPr>
              <w:lastRenderedPageBreak/>
              <w:t xml:space="preserve"> </w:t>
            </w:r>
            <w:r w:rsidR="00AE7BDB" w:rsidRPr="00C811C7">
              <w:rPr>
                <w:sz w:val="22"/>
                <w:szCs w:val="22"/>
                <w:lang w:val="en-US"/>
              </w:rPr>
              <w:t xml:space="preserve"> </w:t>
            </w:r>
            <w:r w:rsidR="00D53210" w:rsidRPr="00C811C7">
              <w:rPr>
                <w:sz w:val="22"/>
                <w:szCs w:val="22"/>
                <w:lang w:val="en-US"/>
              </w:rPr>
              <w:t>Qabul qilish jarayonida ishning kamchiliklari (nuqsonlari) aniqlansa, Buyurtmachi bajarilgan ishlarni qabul qilish dalolatnomasini imzolashni rad etishga va Pudratchiga asoslangan rad javobini yuborishga haqli.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D53210" w:rsidRPr="00C811C7">
              <w:rPr>
                <w:sz w:val="22"/>
                <w:szCs w:val="22"/>
                <w:lang w:val="en-US"/>
              </w:rPr>
              <w:t xml:space="preserve">Pudratchi Buyurtmachining </w:t>
            </w:r>
            <w:r w:rsidRPr="00C811C7">
              <w:rPr>
                <w:sz w:val="22"/>
                <w:szCs w:val="22"/>
                <w:lang w:val="en-US"/>
              </w:rPr>
              <w:t>talabiga</w:t>
            </w:r>
            <w:r w:rsidR="00D53210" w:rsidRPr="00C811C7">
              <w:rPr>
                <w:sz w:val="22"/>
                <w:szCs w:val="22"/>
                <w:lang w:val="en-US"/>
              </w:rPr>
              <w:t xml:space="preserve"> binoan, o</w:t>
            </w:r>
            <w:r w:rsidR="002C470B" w:rsidRPr="00C811C7">
              <w:rPr>
                <w:sz w:val="22"/>
                <w:szCs w:val="22"/>
                <w:lang w:val="en-US"/>
              </w:rPr>
              <w:t>ʻz mablagʻ</w:t>
            </w:r>
            <w:r w:rsidR="00D53210" w:rsidRPr="00C811C7">
              <w:rPr>
                <w:sz w:val="22"/>
                <w:szCs w:val="22"/>
                <w:lang w:val="en-US"/>
              </w:rPr>
              <w:t>lari hiso</w:t>
            </w:r>
            <w:r w:rsidR="002C470B" w:rsidRPr="00C811C7">
              <w:rPr>
                <w:sz w:val="22"/>
                <w:szCs w:val="22"/>
                <w:lang w:val="en-US"/>
              </w:rPr>
              <w:t>bidan 5 (besh) ish kuni ichida i</w:t>
            </w:r>
            <w:r w:rsidR="00D53210" w:rsidRPr="00C811C7">
              <w:rPr>
                <w:sz w:val="22"/>
                <w:szCs w:val="22"/>
                <w:lang w:val="en-US"/>
              </w:rPr>
              <w:t>shning kamchiliklarini (nuqsonlarini) bartaraf etish va ishni Buyurtmachiga qayta topshirish majburiyatini oladi.</w:t>
            </w:r>
          </w:p>
          <w:p w:rsidR="00AE7BDB" w:rsidRPr="00C811C7" w:rsidRDefault="00964056" w:rsidP="00AE7BDB">
            <w:pPr>
              <w:spacing w:before="120" w:after="120"/>
              <w:jc w:val="both"/>
              <w:rPr>
                <w:sz w:val="22"/>
                <w:szCs w:val="22"/>
                <w:lang w:val="en-US"/>
              </w:rPr>
            </w:pPr>
            <w:r w:rsidRPr="00C811C7">
              <w:rPr>
                <w:sz w:val="22"/>
                <w:szCs w:val="22"/>
                <w:lang w:val="en-US"/>
              </w:rPr>
              <w:t xml:space="preserve"> </w:t>
            </w:r>
            <w:r w:rsidR="00AE7BDB" w:rsidRPr="00C811C7">
              <w:rPr>
                <w:sz w:val="22"/>
                <w:szCs w:val="22"/>
                <w:lang w:val="en-US"/>
              </w:rPr>
              <w:t xml:space="preserve"> </w:t>
            </w:r>
            <w:r w:rsidR="002C470B" w:rsidRPr="00C811C7">
              <w:rPr>
                <w:sz w:val="22"/>
                <w:szCs w:val="22"/>
                <w:lang w:val="en-US"/>
              </w:rPr>
              <w:t xml:space="preserve">Agar ishni qabul qilish paytida aniqlangan ishning kamchiliklari (nuqsonlari) belgilangan muddatda bartaraf etilmagan bo'lsa, Buyurtmachi shartnomani bajarishdan bosh tortishga va ishning sifatsiz bajarilganligi uchun jarima to'lashni, hamda oldindan toʻlangan avans to'lovini qaytarishni talab qilishga haqlidir. </w:t>
            </w:r>
          </w:p>
          <w:p w:rsidR="00064750" w:rsidRPr="00C811C7" w:rsidRDefault="00064750" w:rsidP="00AE7BDB">
            <w:pPr>
              <w:spacing w:before="120" w:after="120"/>
              <w:jc w:val="both"/>
              <w:rPr>
                <w:rFonts w:eastAsia="Calibri"/>
                <w:noProof/>
                <w:sz w:val="22"/>
                <w:szCs w:val="22"/>
                <w:lang w:val="en-US" w:eastAsia="en-US"/>
              </w:rPr>
            </w:pPr>
            <w:r w:rsidRPr="00C811C7">
              <w:rPr>
                <w:rFonts w:eastAsia="Calibri"/>
                <w:noProof/>
                <w:sz w:val="22"/>
                <w:szCs w:val="22"/>
                <w:lang w:val="en-US" w:eastAsia="en-US"/>
              </w:rPr>
              <w:t>5.5. Agar Buyurtmachi tomonidan ishni qabul qilish ishni bajarish uchun belgilangan muddatlar tugaganidan keyin amalga oshirilgan bo'lsa, Tomonlar Pudratchi tomonidan ishni bajarishda kechikish fakti mavjudligiga rozi bo'ladilar. Buyurtmachi ishning kechikishi uchun jarima to'lashni talab qilishga haqli.</w:t>
            </w:r>
          </w:p>
          <w:p w:rsidR="002C470B" w:rsidRPr="00C811C7" w:rsidRDefault="00AE7BDB" w:rsidP="00AE7BDB">
            <w:pPr>
              <w:spacing w:before="120" w:after="120"/>
              <w:jc w:val="both"/>
              <w:rPr>
                <w:sz w:val="22"/>
                <w:szCs w:val="22"/>
                <w:lang w:val="en-US"/>
              </w:rPr>
            </w:pPr>
            <w:r w:rsidRPr="00C811C7">
              <w:rPr>
                <w:sz w:val="22"/>
                <w:szCs w:val="22"/>
                <w:lang w:val="en-US"/>
              </w:rPr>
              <w:t>5.</w:t>
            </w:r>
            <w:r w:rsidR="00064750" w:rsidRPr="00C811C7">
              <w:rPr>
                <w:sz w:val="22"/>
                <w:szCs w:val="22"/>
                <w:lang w:val="en-US"/>
              </w:rPr>
              <w:t>6</w:t>
            </w:r>
            <w:r w:rsidRPr="00C811C7">
              <w:rPr>
                <w:sz w:val="22"/>
                <w:szCs w:val="22"/>
                <w:lang w:val="en-US"/>
              </w:rPr>
              <w:t xml:space="preserve">. </w:t>
            </w:r>
            <w:r w:rsidR="002C470B" w:rsidRPr="00C811C7">
              <w:rPr>
                <w:sz w:val="22"/>
                <w:szCs w:val="22"/>
                <w:lang w:val="en-US"/>
              </w:rPr>
              <w:t xml:space="preserve">Shartnoma boʻyicha ishlar Pudratchi va Buyurtmachi ishni </w:t>
            </w:r>
            <w:r w:rsidR="00A879FE" w:rsidRPr="00C811C7">
              <w:rPr>
                <w:sz w:val="22"/>
                <w:szCs w:val="22"/>
                <w:lang w:val="en-US"/>
              </w:rPr>
              <w:t>topshirish-</w:t>
            </w:r>
            <w:r w:rsidR="002C470B" w:rsidRPr="00C811C7">
              <w:rPr>
                <w:sz w:val="22"/>
                <w:szCs w:val="22"/>
                <w:lang w:val="en-US"/>
              </w:rPr>
              <w:t>qabul qilish dalolatnomasini imzolagan paytdan boshlab tugallangan deb hisoblanadi.</w:t>
            </w:r>
          </w:p>
          <w:p w:rsidR="002C470B" w:rsidRPr="00C811C7" w:rsidRDefault="002C470B" w:rsidP="00AE7BDB">
            <w:pPr>
              <w:spacing w:before="120" w:after="120"/>
              <w:jc w:val="both"/>
              <w:rPr>
                <w:sz w:val="22"/>
                <w:szCs w:val="22"/>
                <w:lang w:val="en-US"/>
              </w:rPr>
            </w:pPr>
            <w:r w:rsidRPr="00C811C7">
              <w:rPr>
                <w:sz w:val="22"/>
                <w:szCs w:val="22"/>
                <w:lang w:val="en-US"/>
              </w:rPr>
              <w:t>Tomonlar</w:t>
            </w:r>
            <w:r w:rsidR="00A36240" w:rsidRPr="00C811C7">
              <w:rPr>
                <w:sz w:val="22"/>
                <w:szCs w:val="22"/>
                <w:lang w:val="en-US"/>
              </w:rPr>
              <w:t>,</w:t>
            </w:r>
            <w:r w:rsidRPr="00C811C7">
              <w:rPr>
                <w:sz w:val="22"/>
                <w:szCs w:val="22"/>
                <w:lang w:val="en-US"/>
              </w:rPr>
              <w:t xml:space="preserve"> ishni </w:t>
            </w:r>
            <w:r w:rsidR="00A879FE" w:rsidRPr="00C811C7">
              <w:rPr>
                <w:sz w:val="22"/>
                <w:szCs w:val="22"/>
                <w:lang w:val="en-US"/>
              </w:rPr>
              <w:t>topshirish-</w:t>
            </w:r>
            <w:r w:rsidRPr="00C811C7">
              <w:rPr>
                <w:sz w:val="22"/>
                <w:szCs w:val="22"/>
                <w:lang w:val="en-US"/>
              </w:rPr>
              <w:t>qabul qilish dalolatnomasi bir tomonlama imzolangan bo’lsa, ya’ni Pudratchi tomonidan, ushbu dalolatnoma yuridik kuchga ega</w:t>
            </w:r>
            <w:r w:rsidR="00A36240" w:rsidRPr="00C811C7">
              <w:rPr>
                <w:sz w:val="22"/>
                <w:szCs w:val="22"/>
                <w:lang w:val="en-US"/>
              </w:rPr>
              <w:t xml:space="preserve"> emas</w:t>
            </w:r>
            <w:r w:rsidRPr="00C811C7">
              <w:rPr>
                <w:sz w:val="22"/>
                <w:szCs w:val="22"/>
                <w:lang w:val="en-US"/>
              </w:rPr>
              <w:t xml:space="preserve"> va haqiqiy emas deb hisoblanadi</w:t>
            </w:r>
            <w:r w:rsidR="00A36240" w:rsidRPr="00C811C7">
              <w:rPr>
                <w:sz w:val="22"/>
                <w:szCs w:val="22"/>
                <w:lang w:val="en-US"/>
              </w:rPr>
              <w:t>.</w:t>
            </w:r>
          </w:p>
          <w:p w:rsidR="00AE7BDB" w:rsidRPr="00C811C7" w:rsidRDefault="00AE7BDB" w:rsidP="00064750">
            <w:pPr>
              <w:spacing w:before="120" w:after="120"/>
              <w:jc w:val="both"/>
              <w:rPr>
                <w:rFonts w:eastAsia="Calibri"/>
                <w:noProof/>
                <w:sz w:val="22"/>
                <w:szCs w:val="22"/>
                <w:lang w:val="en-US" w:eastAsia="en-US"/>
              </w:rPr>
            </w:pPr>
            <w:r w:rsidRPr="00C811C7">
              <w:rPr>
                <w:sz w:val="22"/>
                <w:szCs w:val="22"/>
                <w:lang w:val="en-US"/>
              </w:rPr>
              <w:t>5.</w:t>
            </w:r>
            <w:r w:rsidR="00064750" w:rsidRPr="00C811C7">
              <w:rPr>
                <w:sz w:val="22"/>
                <w:szCs w:val="22"/>
                <w:lang w:val="en-US"/>
              </w:rPr>
              <w:t>7</w:t>
            </w:r>
            <w:r w:rsidRPr="00C811C7">
              <w:rPr>
                <w:sz w:val="22"/>
                <w:szCs w:val="22"/>
                <w:lang w:val="en-US"/>
              </w:rPr>
              <w:t xml:space="preserve">. </w:t>
            </w:r>
            <w:r w:rsidR="00A36240" w:rsidRPr="00C811C7">
              <w:rPr>
                <w:sz w:val="22"/>
                <w:szCs w:val="22"/>
                <w:lang w:val="en-US"/>
              </w:rPr>
              <w:t>Ish qabul qilinganidan keyin aniqlangan kamchiliklar (nuqsonlar), shu jumladan yashirin kamchiliklar (nuqsonlar)</w:t>
            </w:r>
            <w:r w:rsidR="00A879FE" w:rsidRPr="00C811C7">
              <w:rPr>
                <w:sz w:val="22"/>
                <w:szCs w:val="22"/>
                <w:lang w:val="en-US"/>
              </w:rPr>
              <w:t xml:space="preserve"> aniqlanishi</w:t>
            </w:r>
            <w:r w:rsidR="00A36240" w:rsidRPr="00C811C7">
              <w:rPr>
                <w:sz w:val="22"/>
                <w:szCs w:val="22"/>
                <w:lang w:val="en-US"/>
              </w:rPr>
              <w:t>, Ishlarni qabul qilish dalolatnomasini imzolangan boʻlsa ham, Pudratchini kafolat muddati davomida javobgarlikdan ozod etmaydi.</w:t>
            </w:r>
          </w:p>
        </w:tc>
        <w:tc>
          <w:tcPr>
            <w:tcW w:w="5387" w:type="dxa"/>
          </w:tcPr>
          <w:p w:rsidR="009932EE" w:rsidRPr="00C811C7" w:rsidRDefault="009932EE" w:rsidP="009932EE">
            <w:pPr>
              <w:ind w:right="-142" w:firstLine="567"/>
              <w:jc w:val="center"/>
              <w:rPr>
                <w:b/>
                <w:snapToGrid w:val="0"/>
                <w:color w:val="000000" w:themeColor="text1"/>
                <w:sz w:val="22"/>
                <w:szCs w:val="22"/>
              </w:rPr>
            </w:pPr>
            <w:r w:rsidRPr="00C811C7">
              <w:rPr>
                <w:b/>
                <w:snapToGrid w:val="0"/>
                <w:color w:val="000000" w:themeColor="text1"/>
                <w:sz w:val="22"/>
                <w:szCs w:val="22"/>
              </w:rPr>
              <w:lastRenderedPageBreak/>
              <w:t>5. ПОРЯДОК СДАЧИ-ПРИЕМКИ РАБОТ</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5.1. После завершения </w:t>
            </w:r>
            <w:r w:rsidRPr="00C811C7">
              <w:rPr>
                <w:color w:val="000000" w:themeColor="text1"/>
                <w:kern w:val="24"/>
                <w:sz w:val="22"/>
                <w:szCs w:val="22"/>
              </w:rPr>
              <w:t>Работ в полном объеме и подготовки полного комплекта исполнительной документации и фотоотчета о процессе выполнения работ на электронном носителе Подрядчик уведомляет Заказчика о готовности к сдаче выполненных Р</w:t>
            </w:r>
            <w:r w:rsidRPr="00C811C7">
              <w:rPr>
                <w:rFonts w:eastAsia="Calibri"/>
                <w:noProof/>
                <w:color w:val="000000" w:themeColor="text1"/>
                <w:sz w:val="22"/>
                <w:szCs w:val="22"/>
                <w:lang w:eastAsia="en-US"/>
              </w:rPr>
              <w:t>абот. Заказчик, получивший уведомление Подрядчика, обязан приступить к приемке.</w:t>
            </w:r>
          </w:p>
          <w:p w:rsidR="009932EE" w:rsidRPr="00C811C7" w:rsidRDefault="009932EE" w:rsidP="009932EE">
            <w:pPr>
              <w:jc w:val="both"/>
              <w:rPr>
                <w:color w:val="000000" w:themeColor="text1"/>
                <w:sz w:val="22"/>
                <w:szCs w:val="22"/>
              </w:rPr>
            </w:pPr>
            <w:r w:rsidRPr="00C811C7">
              <w:rPr>
                <w:color w:val="000000" w:themeColor="text1"/>
                <w:sz w:val="22"/>
                <w:szCs w:val="22"/>
              </w:rPr>
              <w:t>5.2.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5.3. Заключая настоящий Договор, Подрядчик выражает согласие в безусловном порядке принимать и исполнять все замечания, возражения и требования Заказчика, возникающие из реализации Заказчиком положений п.5.2 настоящего Договора.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5.4. В случае выполнения работ надлежащего качества Заказчик подписывает представленный Подрядчиком Акт сдачи-приемки выполненных Работ. </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 xml:space="preserve">В случае выявления в процессе приемки недостатков (дефектов) Работ Заказчик имеет право отказаться от подписания Акта сдачи-приемки выполненных Работ с направлением Подрядчику мотивированного отказа. </w:t>
            </w:r>
          </w:p>
          <w:p w:rsidR="009932EE" w:rsidRPr="00C811C7" w:rsidRDefault="009932EE" w:rsidP="009932EE">
            <w:pPr>
              <w:ind w:firstLine="567"/>
              <w:jc w:val="both"/>
              <w:rPr>
                <w:color w:val="000000" w:themeColor="text1"/>
                <w:sz w:val="22"/>
                <w:szCs w:val="22"/>
              </w:rPr>
            </w:pPr>
            <w:r w:rsidRPr="00C811C7">
              <w:rPr>
                <w:color w:val="000000" w:themeColor="text1"/>
                <w:sz w:val="22"/>
                <w:szCs w:val="22"/>
              </w:rPr>
              <w:t>Подрядчик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F26679" w:rsidRDefault="00F26679" w:rsidP="009932EE">
            <w:pPr>
              <w:jc w:val="both"/>
              <w:rPr>
                <w:color w:val="000000" w:themeColor="text1"/>
                <w:sz w:val="22"/>
                <w:szCs w:val="22"/>
              </w:rPr>
            </w:pP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 xml:space="preserve">Если обнаруженные в ходе приемки Работ недостатки (дефекты) Работ </w:t>
            </w:r>
            <w:r w:rsidRPr="00C811C7">
              <w:rPr>
                <w:rFonts w:eastAsia="Calibri"/>
                <w:noProof/>
                <w:color w:val="000000" w:themeColor="text1"/>
                <w:sz w:val="22"/>
                <w:szCs w:val="22"/>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8B2872" w:rsidRDefault="008B2872"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5.5. Если приемка Работ Заказчиком была осуществлена после истечения установленных сроков выполнения Работ, Стороны соглашаются, что имеет место факт просрочки выполнения работ со стороны Подрядчика и Заказчик имеет право требовать уплаты пени за просрочку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5.6. Работы по Заказу считаются выполненными Подрядчиком и принятыми Заказчиком с момента подписания обеими Сторонами Акта сдачи-приемки выполненных Работ.</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Стороны устанавливают, что односторонний Акт сдачи-приемки выполненных работ, подписанный только Подрядчиком, не имеет юридической силы и считается недействительным. </w:t>
            </w:r>
          </w:p>
          <w:p w:rsidR="00AE7BDB" w:rsidRPr="00C811C7" w:rsidRDefault="009932EE" w:rsidP="009932EE">
            <w:pPr>
              <w:spacing w:before="120" w:after="120"/>
              <w:jc w:val="both"/>
              <w:rPr>
                <w:rFonts w:eastAsia="Calibri"/>
                <w:noProof/>
                <w:sz w:val="22"/>
                <w:szCs w:val="22"/>
                <w:lang w:eastAsia="en-US"/>
              </w:rPr>
            </w:pPr>
            <w:r w:rsidRPr="00C811C7">
              <w:rPr>
                <w:color w:val="000000" w:themeColor="text1"/>
                <w:sz w:val="22"/>
                <w:szCs w:val="22"/>
              </w:rPr>
              <w:t xml:space="preserve">5.7. Подписание Акта сдачи-приемки выполненных Работ не освобождает Подрядчика от ответственности за </w:t>
            </w:r>
            <w:r w:rsidRPr="00C811C7">
              <w:rPr>
                <w:rFonts w:eastAsia="Calibri"/>
                <w:noProof/>
                <w:color w:val="000000" w:themeColor="text1"/>
                <w:sz w:val="22"/>
                <w:szCs w:val="22"/>
                <w:lang w:eastAsia="en-US"/>
              </w:rPr>
              <w:t>обнаруженные после приемки Работ в пределах гарантийного срока недостатки (дефекты), в том числе скрытые недостатки (дефекты).</w:t>
            </w:r>
          </w:p>
        </w:tc>
      </w:tr>
      <w:tr w:rsidR="00AE7BDB" w:rsidTr="00EC72F8">
        <w:trPr>
          <w:trHeight w:val="20"/>
        </w:trPr>
        <w:tc>
          <w:tcPr>
            <w:tcW w:w="5387" w:type="dxa"/>
          </w:tcPr>
          <w:p w:rsidR="009D78BE" w:rsidRPr="00C811C7" w:rsidRDefault="009D78BE" w:rsidP="009D78BE">
            <w:pPr>
              <w:pStyle w:val="a4"/>
              <w:numPr>
                <w:ilvl w:val="0"/>
                <w:numId w:val="4"/>
              </w:numPr>
              <w:jc w:val="center"/>
              <w:rPr>
                <w:b/>
                <w:sz w:val="22"/>
                <w:szCs w:val="22"/>
              </w:rPr>
            </w:pPr>
            <w:r w:rsidRPr="00C811C7">
              <w:rPr>
                <w:b/>
                <w:sz w:val="22"/>
                <w:szCs w:val="22"/>
              </w:rPr>
              <w:lastRenderedPageBreak/>
              <w:t>PUDRATCHINING HUQUQ VA MAJBURIYATLARI</w:t>
            </w:r>
          </w:p>
          <w:p w:rsidR="00A36240" w:rsidRPr="00C811C7" w:rsidRDefault="00A36240" w:rsidP="009D78BE">
            <w:pPr>
              <w:pStyle w:val="a6"/>
              <w:ind w:firstLine="29"/>
              <w:rPr>
                <w:rFonts w:eastAsiaTheme="minorHAnsi"/>
                <w:noProof/>
                <w:snapToGrid/>
                <w:color w:val="000000" w:themeColor="text1"/>
                <w:sz w:val="22"/>
                <w:szCs w:val="22"/>
                <w:lang w:eastAsia="en-US"/>
              </w:rPr>
            </w:pPr>
            <w:r w:rsidRPr="00C811C7">
              <w:rPr>
                <w:sz w:val="22"/>
                <w:szCs w:val="22"/>
              </w:rPr>
              <w:t xml:space="preserve">6.1. </w:t>
            </w:r>
            <w:r w:rsidR="009D78BE" w:rsidRPr="00C811C7">
              <w:rPr>
                <w:rFonts w:eastAsiaTheme="minorHAnsi"/>
                <w:noProof/>
                <w:snapToGrid/>
                <w:color w:val="000000" w:themeColor="text1"/>
                <w:sz w:val="22"/>
                <w:szCs w:val="22"/>
                <w:lang w:eastAsia="en-US"/>
              </w:rPr>
              <w:t>Pudratchi quyidagi huquqlarga ega:</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6.1.1. </w:t>
            </w:r>
            <w:r w:rsidR="009D78BE" w:rsidRPr="00C811C7">
              <w:rPr>
                <w:rFonts w:eastAsiaTheme="minorHAnsi"/>
                <w:noProof/>
                <w:snapToGrid/>
                <w:color w:val="000000" w:themeColor="text1"/>
                <w:sz w:val="22"/>
                <w:szCs w:val="22"/>
                <w:lang w:val="en-US" w:eastAsia="en-US"/>
              </w:rPr>
              <w:t>Buyurtmachining roziligi bilan ishni muddatidan oldin unga topshiri</w:t>
            </w:r>
            <w:r w:rsidR="003047E3" w:rsidRPr="00C811C7">
              <w:rPr>
                <w:rFonts w:eastAsiaTheme="minorHAnsi"/>
                <w:noProof/>
                <w:snapToGrid/>
                <w:color w:val="000000" w:themeColor="text1"/>
                <w:sz w:val="22"/>
                <w:szCs w:val="22"/>
                <w:lang w:val="en-US" w:eastAsia="en-US"/>
              </w:rPr>
              <w:t>shga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pStyle w:val="a6"/>
              <w:spacing w:before="120" w:after="120"/>
              <w:ind w:firstLine="0"/>
              <w:rPr>
                <w:sz w:val="22"/>
                <w:szCs w:val="22"/>
                <w:lang w:val="en-US"/>
              </w:rPr>
            </w:pPr>
            <w:r w:rsidRPr="00C811C7">
              <w:rPr>
                <w:sz w:val="22"/>
                <w:szCs w:val="22"/>
                <w:lang w:val="en-US"/>
              </w:rPr>
              <w:t xml:space="preserve">6.1.2. </w:t>
            </w:r>
            <w:r w:rsidR="009D78BE" w:rsidRPr="00C811C7">
              <w:rPr>
                <w:rFonts w:eastAsiaTheme="minorHAnsi"/>
                <w:noProof/>
                <w:snapToGrid/>
                <w:color w:val="000000" w:themeColor="text1"/>
                <w:sz w:val="22"/>
                <w:szCs w:val="22"/>
                <w:lang w:val="en-US" w:eastAsia="en-US"/>
              </w:rPr>
              <w:t>Buyurtmachining yozma roziligi bilan shartnoma bo'yicha ishlarning ayrim turlarini (ishlarning qismlarini) bajarishga Subpudratchilarni jalb qilish</w:t>
            </w:r>
            <w:r w:rsidR="003047E3" w:rsidRPr="00C811C7">
              <w:rPr>
                <w:rFonts w:eastAsiaTheme="minorHAnsi"/>
                <w:noProof/>
                <w:snapToGrid/>
                <w:color w:val="000000" w:themeColor="text1"/>
                <w:sz w:val="22"/>
                <w:szCs w:val="22"/>
                <w:lang w:val="en-US" w:eastAsia="en-US"/>
              </w:rPr>
              <w:t>ga</w:t>
            </w:r>
            <w:r w:rsidR="009D78BE" w:rsidRPr="00C811C7">
              <w:rPr>
                <w:rFonts w:eastAsiaTheme="minorHAnsi"/>
                <w:noProof/>
                <w:snapToGrid/>
                <w:color w:val="000000" w:themeColor="text1"/>
                <w:sz w:val="22"/>
                <w:szCs w:val="22"/>
                <w:lang w:val="en-US" w:eastAsia="en-US"/>
              </w:rPr>
              <w:t>.</w:t>
            </w:r>
          </w:p>
          <w:p w:rsidR="00A36240" w:rsidRPr="00C811C7" w:rsidRDefault="00A36240" w:rsidP="00A36240">
            <w:pPr>
              <w:spacing w:before="120" w:after="120"/>
              <w:ind w:left="-993" w:firstLine="993"/>
              <w:jc w:val="both"/>
              <w:rPr>
                <w:sz w:val="22"/>
                <w:szCs w:val="22"/>
                <w:lang w:val="en-US"/>
              </w:rPr>
            </w:pPr>
            <w:r w:rsidRPr="00C811C7">
              <w:rPr>
                <w:sz w:val="22"/>
                <w:szCs w:val="22"/>
                <w:lang w:val="en-US"/>
              </w:rPr>
              <w:t xml:space="preserve">6.2. </w:t>
            </w:r>
            <w:r w:rsidR="009D78BE" w:rsidRPr="00C811C7">
              <w:rPr>
                <w:rFonts w:eastAsiaTheme="minorHAnsi"/>
                <w:noProof/>
                <w:color w:val="000000" w:themeColor="text1"/>
                <w:sz w:val="22"/>
                <w:szCs w:val="22"/>
                <w:lang w:val="en-US" w:eastAsia="en-US"/>
              </w:rPr>
              <w:t>Pudratchi quyidagilarga majbur:</w:t>
            </w:r>
          </w:p>
          <w:p w:rsidR="00A36240" w:rsidRPr="00C811C7" w:rsidRDefault="00A36240" w:rsidP="00A36240">
            <w:pPr>
              <w:spacing w:before="120" w:after="120"/>
              <w:jc w:val="both"/>
              <w:rPr>
                <w:sz w:val="22"/>
                <w:szCs w:val="22"/>
                <w:lang w:val="en-US"/>
              </w:rPr>
            </w:pPr>
            <w:r w:rsidRPr="00C811C7">
              <w:rPr>
                <w:sz w:val="22"/>
                <w:szCs w:val="22"/>
                <w:lang w:val="en-US"/>
              </w:rPr>
              <w:t xml:space="preserve">6.2.1. </w:t>
            </w:r>
            <w:r w:rsidR="009D78BE" w:rsidRPr="00C811C7">
              <w:rPr>
                <w:rFonts w:eastAsiaTheme="minorHAnsi"/>
                <w:noProof/>
                <w:color w:val="000000" w:themeColor="text1"/>
                <w:sz w:val="22"/>
                <w:szCs w:val="22"/>
                <w:lang w:val="en-US" w:eastAsia="en-US"/>
              </w:rPr>
              <w:t>Loyiha-smeta hujjatlari, texnik talablar (1-ilova), Buyurtmachi</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 xml:space="preserve">va Shaharsozlik norma qoidalari, Xalqaro standartlar </w:t>
            </w:r>
            <w:r w:rsidR="009D78BE" w:rsidRPr="00C811C7">
              <w:rPr>
                <w:rFonts w:eastAsiaTheme="minorHAnsi"/>
                <w:noProof/>
                <w:color w:val="000000" w:themeColor="text1"/>
                <w:sz w:val="22"/>
                <w:szCs w:val="22"/>
                <w:lang w:val="uz-Cyrl-UZ" w:eastAsia="en-US"/>
              </w:rPr>
              <w:t>(</w:t>
            </w:r>
            <w:r w:rsidR="009D78BE" w:rsidRPr="00C811C7">
              <w:rPr>
                <w:rFonts w:eastAsiaTheme="minorHAnsi"/>
                <w:noProof/>
                <w:color w:val="000000" w:themeColor="text1"/>
                <w:sz w:val="22"/>
                <w:szCs w:val="22"/>
                <w:lang w:val="en-US" w:eastAsia="en-US"/>
              </w:rPr>
              <w:t xml:space="preserve">SHNQ, </w:t>
            </w:r>
            <w:r w:rsidR="009D78BE" w:rsidRPr="00C811C7">
              <w:rPr>
                <w:rFonts w:eastAsiaTheme="minorHAnsi"/>
                <w:noProof/>
                <w:color w:val="000000" w:themeColor="text1"/>
                <w:sz w:val="22"/>
                <w:szCs w:val="22"/>
                <w:lang w:val="uz" w:eastAsia="en-US"/>
              </w:rPr>
              <w:t>KMK</w:t>
            </w:r>
            <w:r w:rsidR="009D78BE" w:rsidRPr="00C811C7">
              <w:rPr>
                <w:rFonts w:eastAsiaTheme="minorHAnsi"/>
                <w:noProof/>
                <w:color w:val="000000" w:themeColor="text1"/>
                <w:sz w:val="22"/>
                <w:szCs w:val="22"/>
                <w:lang w:val="en-US" w:eastAsia="en-US"/>
              </w:rPr>
              <w:t>, O'zDSt.</w:t>
            </w:r>
            <w:r w:rsidR="009D78BE" w:rsidRPr="00C811C7">
              <w:rPr>
                <w:rFonts w:eastAsiaTheme="minorHAnsi"/>
                <w:noProof/>
                <w:color w:val="000000" w:themeColor="text1"/>
                <w:sz w:val="22"/>
                <w:szCs w:val="22"/>
                <w:lang w:val="uz-Cyrl-UZ" w:eastAsia="en-US"/>
              </w:rPr>
              <w:t xml:space="preserve">) </w:t>
            </w:r>
            <w:r w:rsidR="009D78BE" w:rsidRPr="00C811C7">
              <w:rPr>
                <w:rFonts w:eastAsiaTheme="minorHAnsi"/>
                <w:noProof/>
                <w:color w:val="000000" w:themeColor="text1"/>
                <w:sz w:val="22"/>
                <w:szCs w:val="22"/>
                <w:lang w:val="en-US" w:eastAsia="en-US"/>
              </w:rPr>
              <w:t>talablariga muvofiq ishlarni o'z vaqtida va sifatli bajarish.</w:t>
            </w:r>
          </w:p>
          <w:p w:rsidR="00F26679" w:rsidRDefault="00A36240" w:rsidP="003047E3">
            <w:pPr>
              <w:pStyle w:val="a6"/>
              <w:ind w:firstLine="0"/>
              <w:rPr>
                <w:rFonts w:eastAsiaTheme="minorHAnsi"/>
                <w:noProof/>
                <w:snapToGrid/>
                <w:color w:val="000000" w:themeColor="text1"/>
                <w:sz w:val="22"/>
                <w:szCs w:val="22"/>
                <w:lang w:val="en-US" w:eastAsia="en-US"/>
              </w:rPr>
            </w:pPr>
            <w:r w:rsidRPr="00C811C7">
              <w:rPr>
                <w:sz w:val="22"/>
                <w:szCs w:val="22"/>
                <w:lang w:val="en-US"/>
              </w:rPr>
              <w:t xml:space="preserve">6.2.2. </w:t>
            </w:r>
            <w:r w:rsidR="009D78BE" w:rsidRPr="00C811C7">
              <w:rPr>
                <w:rFonts w:eastAsiaTheme="minorHAnsi"/>
                <w:noProof/>
                <w:snapToGrid/>
                <w:color w:val="000000" w:themeColor="text1"/>
                <w:sz w:val="22"/>
                <w:szCs w:val="22"/>
                <w:lang w:val="en-US" w:eastAsia="en-US"/>
              </w:rPr>
              <w:t>O‘z hisobidan qurilish materiallari va uskunalaridan</w:t>
            </w:r>
            <w:r w:rsidR="003047E3" w:rsidRPr="00C811C7">
              <w:rPr>
                <w:rFonts w:eastAsiaTheme="minorHAnsi"/>
                <w:noProof/>
                <w:snapToGrid/>
                <w:color w:val="000000" w:themeColor="text1"/>
                <w:sz w:val="22"/>
                <w:szCs w:val="22"/>
                <w:lang w:val="en-US" w:eastAsia="en-US"/>
              </w:rPr>
              <w:t xml:space="preserve"> shuningdek, buyurtmachi tomonidan taqdim etilgan asbob-uskunalar va materiallardan</w:t>
            </w:r>
            <w:r w:rsidR="009D78BE" w:rsidRPr="00C811C7">
              <w:rPr>
                <w:rFonts w:eastAsiaTheme="minorHAnsi"/>
                <w:noProof/>
                <w:snapToGrid/>
                <w:color w:val="000000" w:themeColor="text1"/>
                <w:sz w:val="22"/>
                <w:szCs w:val="22"/>
                <w:lang w:val="en-US" w:eastAsia="en-US"/>
              </w:rPr>
              <w:t xml:space="preserve"> foydalangan holda ishni bajarish.</w:t>
            </w:r>
            <w:r w:rsidR="003047E3" w:rsidRPr="00C811C7">
              <w:rPr>
                <w:rFonts w:eastAsiaTheme="minorHAnsi"/>
                <w:noProof/>
                <w:snapToGrid/>
                <w:color w:val="000000" w:themeColor="text1"/>
                <w:sz w:val="22"/>
                <w:szCs w:val="22"/>
                <w:lang w:val="en-US" w:eastAsia="en-US"/>
              </w:rPr>
              <w:t xml:space="preserve"> </w:t>
            </w:r>
            <w:r w:rsidR="009D78BE" w:rsidRPr="00C811C7">
              <w:rPr>
                <w:rFonts w:eastAsiaTheme="minorHAnsi"/>
                <w:noProof/>
                <w:snapToGrid/>
                <w:color w:val="000000" w:themeColor="text1"/>
                <w:sz w:val="22"/>
                <w:szCs w:val="22"/>
                <w:lang w:val="en-US" w:eastAsia="en-US"/>
              </w:rPr>
              <w:t xml:space="preserve"> </w:t>
            </w:r>
          </w:p>
          <w:p w:rsidR="009D78BE" w:rsidRPr="00C811C7" w:rsidRDefault="003047E3" w:rsidP="003047E3">
            <w:pPr>
              <w:pStyle w:val="a6"/>
              <w:ind w:firstLine="0"/>
              <w:rPr>
                <w:rFonts w:eastAsiaTheme="minorHAnsi"/>
                <w:noProof/>
                <w:snapToGrid/>
                <w:color w:val="000000" w:themeColor="text1"/>
                <w:sz w:val="22"/>
                <w:szCs w:val="22"/>
                <w:lang w:val="en-US" w:eastAsia="en-US"/>
              </w:rPr>
            </w:pPr>
            <w:r w:rsidRPr="00C811C7">
              <w:rPr>
                <w:color w:val="000000" w:themeColor="text1"/>
                <w:sz w:val="22"/>
                <w:szCs w:val="22"/>
                <w:lang w:val="en-US"/>
              </w:rPr>
              <w:t xml:space="preserve">6.2.3. </w:t>
            </w:r>
            <w:r w:rsidR="009D78BE" w:rsidRPr="00C811C7">
              <w:rPr>
                <w:rFonts w:eastAsiaTheme="minorHAnsi"/>
                <w:noProof/>
                <w:snapToGrid/>
                <w:color w:val="000000" w:themeColor="text1"/>
                <w:sz w:val="22"/>
                <w:szCs w:val="22"/>
                <w:lang w:val="en-US" w:eastAsia="en-US"/>
              </w:rPr>
              <w:t>Agar ish Buyurtmachining materiallari va uskunalari yordamida bajarilgan bo'lsa, Pudratchi quyidagilarni o'z zimmasiga oladi:</w:t>
            </w:r>
          </w:p>
          <w:p w:rsidR="00F26679"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a) Buyurtmachining omboridan zarur materiallarni olish va belgilangan tartibda ushbu Shartnomaga 5-ilovaga muvofiq </w:t>
            </w:r>
            <w:r w:rsidRPr="00C811C7">
              <w:rPr>
                <w:rFonts w:eastAsiaTheme="minorHAnsi"/>
                <w:noProof/>
                <w:snapToGrid/>
                <w:color w:val="000000" w:themeColor="text1"/>
                <w:sz w:val="22"/>
                <w:szCs w:val="22"/>
                <w:lang w:val="en-US" w:eastAsia="en-US"/>
              </w:rPr>
              <w:lastRenderedPageBreak/>
              <w:t>shaklda ombordan tovar moddiy boyliklarni berilganligi to‘g‘risidagi topshirish dalolatnomasini imzolash;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Buyurtmachining vakolatli vakili ishtirokida Buyurtmachining omboridagi materiallarni muvofiqliligini va vizual nuqsonlar yo'qligini  tekshirishni amalga oshirish;</w:t>
            </w:r>
          </w:p>
          <w:p w:rsidR="004741B6" w:rsidRPr="00C811C7" w:rsidRDefault="004741B6" w:rsidP="003047E3">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s) agar materiallarda nuqson aniqlansa, uni Buyurtmachiga qaytari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 xml:space="preserve"> va 2 nusxada tegishli nuqson dalolatnomasini imzolab, Buyurtmachiga imzolash uchun topshiri</w:t>
            </w:r>
            <w:r w:rsidR="00F11CC9" w:rsidRPr="00C811C7">
              <w:rPr>
                <w:rFonts w:eastAsiaTheme="minorHAnsi"/>
                <w:noProof/>
                <w:snapToGrid/>
                <w:color w:val="000000" w:themeColor="text1"/>
                <w:sz w:val="22"/>
                <w:szCs w:val="22"/>
                <w:lang w:val="en-US" w:eastAsia="en-US"/>
              </w:rPr>
              <w:t>sh</w:t>
            </w:r>
            <w:r w:rsidRPr="00C811C7">
              <w:rPr>
                <w:rFonts w:eastAsiaTheme="minorHAnsi"/>
                <w:noProof/>
                <w:snapToGrid/>
                <w:color w:val="000000" w:themeColor="text1"/>
                <w:sz w:val="22"/>
                <w:szCs w:val="22"/>
                <w:lang w:val="en-US" w:eastAsia="en-US"/>
              </w:rPr>
              <w:t>.</w:t>
            </w:r>
          </w:p>
          <w:p w:rsidR="009D78BE" w:rsidRPr="00C811C7" w:rsidRDefault="00F11CC9" w:rsidP="009D78BE">
            <w:pPr>
              <w:pStyle w:val="a6"/>
              <w:ind w:firstLine="0"/>
              <w:rPr>
                <w:rFonts w:eastAsiaTheme="minorHAnsi"/>
                <w:noProof/>
                <w:snapToGrid/>
                <w:color w:val="000000" w:themeColor="text1"/>
                <w:sz w:val="22"/>
                <w:szCs w:val="22"/>
                <w:lang w:val="en-US" w:eastAsia="en-US"/>
              </w:rPr>
            </w:pPr>
            <w:r w:rsidRPr="00C811C7">
              <w:rPr>
                <w:rFonts w:eastAsiaTheme="minorHAnsi"/>
                <w:noProof/>
                <w:sz w:val="22"/>
                <w:szCs w:val="22"/>
                <w:lang w:val="en-US" w:eastAsia="en-US"/>
              </w:rPr>
              <w:t>d</w:t>
            </w:r>
            <w:r w:rsidR="00A36240" w:rsidRPr="00C811C7">
              <w:rPr>
                <w:rFonts w:eastAsiaTheme="minorHAnsi"/>
                <w:noProof/>
                <w:sz w:val="22"/>
                <w:szCs w:val="22"/>
                <w:lang w:val="en-US" w:eastAsia="en-US"/>
              </w:rPr>
              <w:t xml:space="preserve">) </w:t>
            </w:r>
            <w:r w:rsidR="009D78BE" w:rsidRPr="00C811C7">
              <w:rPr>
                <w:rFonts w:eastAsiaTheme="minorHAnsi"/>
                <w:noProof/>
                <w:snapToGrid/>
                <w:color w:val="000000" w:themeColor="text1"/>
                <w:sz w:val="22"/>
                <w:szCs w:val="22"/>
                <w:lang w:val="en-US" w:eastAsia="en-US"/>
              </w:rPr>
              <w:t>Buyurtmachi tomonidan taqdim etilgan materiallar va uskunalardan tejamkorlik va ehtiyotkorlik bilan foydalanish;</w:t>
            </w:r>
          </w:p>
          <w:p w:rsidR="00F11CC9" w:rsidRPr="00C811C7" w:rsidRDefault="00F11CC9"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e) Ishlar bajarilgandan so'ng, foydalanilmagan materiallarning qoldig'ini, shuningdek, Buyurtmachi tomonidan ishni bajarish uchun taqdim etilgan uskunalarni</w:t>
            </w:r>
            <w:r w:rsidR="00CA1DF1" w:rsidRPr="00C811C7">
              <w:rPr>
                <w:rFonts w:eastAsiaTheme="minorHAnsi"/>
                <w:noProof/>
                <w:snapToGrid/>
                <w:color w:val="000000" w:themeColor="text1"/>
                <w:sz w:val="22"/>
                <w:szCs w:val="22"/>
                <w:lang w:val="en-US" w:eastAsia="en-US"/>
              </w:rPr>
              <w:t xml:space="preserve"> </w:t>
            </w:r>
            <w:r w:rsidR="004204E0" w:rsidRPr="00C811C7">
              <w:rPr>
                <w:rFonts w:eastAsiaTheme="minorHAnsi"/>
                <w:noProof/>
                <w:snapToGrid/>
                <w:color w:val="000000" w:themeColor="text1"/>
                <w:sz w:val="22"/>
                <w:szCs w:val="22"/>
                <w:lang w:val="en-US" w:eastAsia="en-US"/>
              </w:rPr>
              <w:t>ushbu shartnomaning 6- ilovasiga muvofiq tuzilgan tovarlarni qaytarish dalolatnomasi asosida</w:t>
            </w:r>
            <w:r w:rsidRPr="00C811C7">
              <w:rPr>
                <w:rFonts w:eastAsiaTheme="minorHAnsi"/>
                <w:noProof/>
                <w:snapToGrid/>
                <w:color w:val="000000" w:themeColor="text1"/>
                <w:sz w:val="22"/>
                <w:szCs w:val="22"/>
                <w:lang w:val="en-US" w:eastAsia="en-US"/>
              </w:rPr>
              <w:t xml:space="preserve"> Buyurtmachiga qaytarish.</w:t>
            </w:r>
          </w:p>
          <w:p w:rsidR="00F11CC9" w:rsidRPr="00C811C7" w:rsidRDefault="00CA0814" w:rsidP="00F11CC9">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 xml:space="preserve">   </w:t>
            </w:r>
            <w:r w:rsidR="00F11CC9" w:rsidRPr="00C811C7">
              <w:rPr>
                <w:rFonts w:eastAsiaTheme="minorHAnsi"/>
                <w:noProof/>
                <w:snapToGrid/>
                <w:color w:val="000000" w:themeColor="text1"/>
                <w:sz w:val="22"/>
                <w:szCs w:val="22"/>
                <w:lang w:val="en-US" w:eastAsia="en-US"/>
              </w:rPr>
              <w:t>Pudratchiga topshirilgan materiallar va uskunalarga nisbatan mulk huquqi Buyurtmachida saqlanib qoladi</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4</w:t>
            </w:r>
            <w:r w:rsidRPr="00C811C7">
              <w:rPr>
                <w:sz w:val="22"/>
                <w:szCs w:val="22"/>
                <w:lang w:val="en-US"/>
              </w:rPr>
              <w:t xml:space="preserve">. </w:t>
            </w:r>
            <w:r w:rsidR="009D78BE" w:rsidRPr="00C811C7">
              <w:rPr>
                <w:rFonts w:eastAsiaTheme="minorHAnsi"/>
                <w:noProof/>
                <w:color w:val="000000" w:themeColor="text1"/>
                <w:sz w:val="22"/>
                <w:szCs w:val="22"/>
                <w:lang w:val="en-US" w:eastAsia="en-US"/>
              </w:rPr>
              <w:t>Ish boshlanishidan oldin foydalanilgan materiallar va uskunalarning namunalari bo'yicha Buyurtmachi bilan kelishib olish. Zarur hollarda, foydalanilgan materiallar va uskunalarning namunalari, ularning Sertifikatlar va boshqa zarur hujjatlarning nusxalarini, Buyurtmachining talabiga ko‘ra o‘z hisobidan taqdim etish.</w:t>
            </w:r>
          </w:p>
          <w:p w:rsidR="00A36240" w:rsidRPr="00C811C7" w:rsidRDefault="00A36240" w:rsidP="00A36240">
            <w:pPr>
              <w:tabs>
                <w:tab w:val="left" w:pos="360"/>
              </w:tabs>
              <w:spacing w:before="120" w:after="120"/>
              <w:jc w:val="both"/>
              <w:rPr>
                <w:sz w:val="22"/>
                <w:szCs w:val="22"/>
                <w:lang w:val="en-US"/>
              </w:rPr>
            </w:pPr>
            <w:r w:rsidRPr="00C811C7">
              <w:rPr>
                <w:sz w:val="22"/>
                <w:szCs w:val="22"/>
                <w:lang w:val="en-US"/>
              </w:rPr>
              <w:t>6.2.</w:t>
            </w:r>
            <w:r w:rsidR="00CA0814" w:rsidRPr="00C811C7">
              <w:rPr>
                <w:sz w:val="22"/>
                <w:szCs w:val="22"/>
                <w:lang w:val="en-US"/>
              </w:rPr>
              <w:t>5</w:t>
            </w:r>
            <w:r w:rsidRPr="00C811C7">
              <w:rPr>
                <w:sz w:val="22"/>
                <w:szCs w:val="22"/>
                <w:lang w:val="en-US"/>
              </w:rPr>
              <w:t xml:space="preserve">. </w:t>
            </w:r>
            <w:r w:rsidR="00292ACB" w:rsidRPr="00C811C7">
              <w:rPr>
                <w:rFonts w:eastAsiaTheme="minorHAnsi"/>
                <w:noProof/>
                <w:color w:val="000000" w:themeColor="text1"/>
                <w:sz w:val="22"/>
                <w:szCs w:val="22"/>
                <w:lang w:val="en-US" w:eastAsia="en-US"/>
              </w:rPr>
              <w:t>Ishni bajarish jarayonida ish sifatining yomonlashishiga, mehnat xavfsizligi va atrof-muhitni muhofaza qilish qoidalarining buzilishiga olib kelishi mumkin bo'lgan materiallar va uskunalardan foydalanishga yo'l qo'ymaslik.</w:t>
            </w:r>
          </w:p>
          <w:p w:rsidR="00292ACB" w:rsidRPr="00C811C7" w:rsidRDefault="00A36240" w:rsidP="00292ACB">
            <w:pPr>
              <w:pStyle w:val="a6"/>
              <w:ind w:firstLine="0"/>
              <w:rPr>
                <w:rFonts w:eastAsiaTheme="minorHAnsi"/>
                <w:noProof/>
                <w:snapToGrid/>
                <w:color w:val="000000" w:themeColor="text1"/>
                <w:sz w:val="22"/>
                <w:szCs w:val="22"/>
                <w:lang w:val="en-US" w:eastAsia="en-US"/>
              </w:rPr>
            </w:pPr>
            <w:r w:rsidRPr="00C811C7">
              <w:rPr>
                <w:sz w:val="22"/>
                <w:szCs w:val="22"/>
                <w:lang w:val="en-US"/>
              </w:rPr>
              <w:t>6.2.</w:t>
            </w:r>
            <w:r w:rsidR="00CA0814" w:rsidRPr="00C811C7">
              <w:rPr>
                <w:sz w:val="22"/>
                <w:szCs w:val="22"/>
                <w:lang w:val="en-US"/>
              </w:rPr>
              <w:t>6</w:t>
            </w:r>
            <w:r w:rsidRPr="00C811C7">
              <w:rPr>
                <w:sz w:val="22"/>
                <w:szCs w:val="22"/>
                <w:lang w:val="en-US"/>
              </w:rPr>
              <w:t xml:space="preserve">. </w:t>
            </w:r>
            <w:r w:rsidR="00292ACB" w:rsidRPr="00C811C7">
              <w:rPr>
                <w:rFonts w:eastAsiaTheme="minorHAnsi"/>
                <w:noProof/>
                <w:snapToGrid/>
                <w:color w:val="000000" w:themeColor="text1"/>
                <w:sz w:val="22"/>
                <w:szCs w:val="22"/>
                <w:lang w:val="en-US" w:eastAsia="en-US"/>
              </w:rPr>
              <w:t>Quyidagi hollar aniqlangan paytdan e'tiboran bir kun ichida pudratchi buyurtmachini xabardor qilishi va undan yozma ko'rsatma olinmaguniga qadar ishlarning bajarilishini to'xtatib turishi lozim:</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a) Ishni bajarish usuli bo'yicha buyurtmachining ko'rsatmalariga rioya qilish buyurtmachi uchun salbiy oqibatlarni keltirib chiqarsa;</w:t>
            </w:r>
          </w:p>
          <w:p w:rsidR="00292ACB" w:rsidRPr="00C811C7" w:rsidRDefault="00292ACB" w:rsidP="00292ACB">
            <w:pPr>
              <w:pStyle w:val="a6"/>
              <w:ind w:firstLine="0"/>
              <w:rPr>
                <w:rFonts w:eastAsiaTheme="minorHAnsi"/>
                <w:noProof/>
                <w:snapToGrid/>
                <w:color w:val="000000" w:themeColor="text1"/>
                <w:sz w:val="22"/>
                <w:szCs w:val="22"/>
                <w:lang w:val="en-US" w:eastAsia="en-US"/>
              </w:rPr>
            </w:pPr>
            <w:r w:rsidRPr="00C811C7">
              <w:rPr>
                <w:rFonts w:eastAsiaTheme="minorHAnsi"/>
                <w:noProof/>
                <w:snapToGrid/>
                <w:color w:val="000000" w:themeColor="text1"/>
                <w:sz w:val="22"/>
                <w:szCs w:val="22"/>
                <w:lang w:val="en-US" w:eastAsia="en-US"/>
              </w:rPr>
              <w:t>b) Pudratchiga bog'liq bo'lmagan, ammo ish sifatiga ta'sir qilishi mumkin bo'lgan yoki ishni o'z vaqtida bajarishni imkonsiz qiladigan boshqa holatlar vujudga kelsa.</w:t>
            </w:r>
          </w:p>
          <w:p w:rsidR="00292ACB" w:rsidRPr="00C811C7" w:rsidRDefault="00A36240" w:rsidP="00292ACB">
            <w:pPr>
              <w:tabs>
                <w:tab w:val="left" w:pos="360"/>
              </w:tabs>
              <w:spacing w:before="120" w:after="120"/>
              <w:jc w:val="both"/>
              <w:rPr>
                <w:sz w:val="22"/>
                <w:szCs w:val="22"/>
                <w:lang w:val="en-US"/>
              </w:rPr>
            </w:pPr>
            <w:r w:rsidRPr="00C811C7">
              <w:rPr>
                <w:snapToGrid w:val="0"/>
                <w:sz w:val="22"/>
                <w:szCs w:val="22"/>
                <w:lang w:val="en-US"/>
              </w:rPr>
              <w:t>6.2.</w:t>
            </w:r>
            <w:r w:rsidR="00CA0814" w:rsidRPr="00C811C7">
              <w:rPr>
                <w:snapToGrid w:val="0"/>
                <w:sz w:val="22"/>
                <w:szCs w:val="22"/>
                <w:lang w:val="en-US"/>
              </w:rPr>
              <w:t>7</w:t>
            </w:r>
            <w:r w:rsidRPr="00C811C7">
              <w:rPr>
                <w:snapToGrid w:val="0"/>
                <w:sz w:val="22"/>
                <w:szCs w:val="22"/>
                <w:lang w:val="en-US"/>
              </w:rPr>
              <w:t xml:space="preserve">. </w:t>
            </w:r>
            <w:r w:rsidR="00292ACB" w:rsidRPr="00C811C7">
              <w:rPr>
                <w:rFonts w:eastAsiaTheme="minorHAnsi"/>
                <w:noProof/>
                <w:color w:val="000000" w:themeColor="text1"/>
                <w:sz w:val="22"/>
                <w:szCs w:val="22"/>
                <w:lang w:val="en-US" w:eastAsia="en-US"/>
              </w:rPr>
              <w:t>Shartnoma bo‘yicha Ishlar bajarilgandan so'ng Ishlar bajarilgan hududni tozalash va hosil bo'lgan chiqindilarni, shu jumladan qurilish chiqindilarini olib chiqib ketilishini ta'minlash.</w:t>
            </w:r>
          </w:p>
          <w:p w:rsidR="00292ACB"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sz w:val="22"/>
                <w:szCs w:val="22"/>
                <w:lang w:val="en-US"/>
              </w:rPr>
              <w:t>6.2.</w:t>
            </w:r>
            <w:r w:rsidR="00CA0814" w:rsidRPr="00C811C7">
              <w:rPr>
                <w:sz w:val="22"/>
                <w:szCs w:val="22"/>
                <w:lang w:val="en-US"/>
              </w:rPr>
              <w:t>8</w:t>
            </w:r>
            <w:r w:rsidRPr="00C811C7">
              <w:rPr>
                <w:sz w:val="22"/>
                <w:szCs w:val="22"/>
                <w:lang w:val="en-US"/>
              </w:rPr>
              <w:t xml:space="preserve">. </w:t>
            </w:r>
            <w:r w:rsidR="00292ACB" w:rsidRPr="00C811C7">
              <w:rPr>
                <w:rFonts w:eastAsiaTheme="minorHAnsi"/>
                <w:noProof/>
                <w:color w:val="000000" w:themeColor="text1"/>
                <w:sz w:val="22"/>
                <w:szCs w:val="22"/>
                <w:lang w:val="en-US" w:eastAsia="en-US"/>
              </w:rPr>
              <w:t xml:space="preserve">Shartnoma amal qilish muddati davomida shartnomani bajarish uchun barcha ruxsat beruvchi </w:t>
            </w:r>
            <w:r w:rsidR="00514BC1" w:rsidRPr="00C811C7">
              <w:rPr>
                <w:rFonts w:eastAsiaTheme="minorHAnsi"/>
                <w:noProof/>
                <w:color w:val="000000" w:themeColor="text1"/>
                <w:sz w:val="22"/>
                <w:szCs w:val="22"/>
                <w:lang w:val="en-US" w:eastAsia="en-US"/>
              </w:rPr>
              <w:t xml:space="preserve">amaldagi </w:t>
            </w:r>
            <w:r w:rsidR="00292ACB" w:rsidRPr="00C811C7">
              <w:rPr>
                <w:rFonts w:eastAsiaTheme="minorHAnsi"/>
                <w:noProof/>
                <w:color w:val="000000" w:themeColor="text1"/>
                <w:sz w:val="22"/>
                <w:szCs w:val="22"/>
                <w:lang w:val="en-US" w:eastAsia="en-US"/>
              </w:rPr>
              <w:t>hujjatlarga (litsenziyalarga) ega bo'lish</w:t>
            </w:r>
            <w:r w:rsidR="00292ACB" w:rsidRPr="00C811C7">
              <w:rPr>
                <w:rFonts w:eastAsiaTheme="minorHAnsi"/>
                <w:noProof/>
                <w:sz w:val="22"/>
                <w:szCs w:val="22"/>
                <w:lang w:val="en-US" w:eastAsia="en-US"/>
              </w:rPr>
              <w:t xml:space="preserve"> </w:t>
            </w:r>
          </w:p>
          <w:p w:rsidR="00A36240" w:rsidRPr="00C811C7" w:rsidRDefault="00A36240" w:rsidP="00A36240">
            <w:pPr>
              <w:autoSpaceDE w:val="0"/>
              <w:autoSpaceDN w:val="0"/>
              <w:adjustRightInd w:val="0"/>
              <w:spacing w:before="120" w:after="120"/>
              <w:jc w:val="both"/>
              <w:rPr>
                <w:rFonts w:eastAsiaTheme="minorHAnsi"/>
                <w:noProof/>
                <w:sz w:val="22"/>
                <w:szCs w:val="22"/>
                <w:lang w:val="en-US" w:eastAsia="en-US"/>
              </w:rPr>
            </w:pPr>
            <w:r w:rsidRPr="00C811C7">
              <w:rPr>
                <w:rFonts w:eastAsiaTheme="minorHAnsi"/>
                <w:noProof/>
                <w:sz w:val="22"/>
                <w:szCs w:val="22"/>
                <w:lang w:val="en-US" w:eastAsia="en-US"/>
              </w:rPr>
              <w:t>6.2.</w:t>
            </w:r>
            <w:r w:rsidR="00514BC1" w:rsidRPr="00C811C7">
              <w:rPr>
                <w:rFonts w:eastAsiaTheme="minorHAnsi"/>
                <w:noProof/>
                <w:sz w:val="22"/>
                <w:szCs w:val="22"/>
                <w:lang w:val="en-US" w:eastAsia="en-US"/>
              </w:rPr>
              <w:t>9</w:t>
            </w:r>
            <w:r w:rsidRPr="00C811C7">
              <w:rPr>
                <w:rFonts w:eastAsiaTheme="minorHAnsi"/>
                <w:noProof/>
                <w:sz w:val="22"/>
                <w:szCs w:val="22"/>
                <w:lang w:val="en-US" w:eastAsia="en-US"/>
              </w:rPr>
              <w:t xml:space="preserve">. </w:t>
            </w:r>
            <w:r w:rsidR="00292ACB" w:rsidRPr="00C811C7">
              <w:rPr>
                <w:rFonts w:eastAsiaTheme="minorHAnsi"/>
                <w:noProof/>
                <w:color w:val="000000" w:themeColor="text1"/>
                <w:sz w:val="22"/>
                <w:szCs w:val="22"/>
                <w:lang w:val="en-US" w:eastAsia="en-US"/>
              </w:rPr>
              <w:t>Ishlarni bajarish jarayonida mehnat xavfsizligi va atrof-muhitni muhofaza qilish qoidalariga rioya qilish hamda, ushbu talablarni buzganlik uchun uchinchi shaxslar oldida shaxsan javobgar bo'lish.</w:t>
            </w:r>
          </w:p>
          <w:p w:rsidR="00AE7BDB" w:rsidRPr="00C811C7" w:rsidRDefault="00514BC1" w:rsidP="007F6491">
            <w:pPr>
              <w:rPr>
                <w:sz w:val="22"/>
                <w:szCs w:val="22"/>
                <w:lang w:val="en-US"/>
              </w:rPr>
            </w:pPr>
            <w:r w:rsidRPr="00C811C7">
              <w:rPr>
                <w:sz w:val="22"/>
                <w:szCs w:val="22"/>
                <w:lang w:val="en-US"/>
              </w:rPr>
              <w:t xml:space="preserve">6.2.10. Buyurtmachining yozma roziligisiz loyiha-smeta hujjatlarida hisobga olinmagan har qanday qo'shimcha ish turlariga </w:t>
            </w:r>
            <w:r w:rsidR="007F6491" w:rsidRPr="00C811C7">
              <w:rPr>
                <w:sz w:val="22"/>
                <w:szCs w:val="22"/>
                <w:lang w:val="en-US"/>
              </w:rPr>
              <w:t>h</w:t>
            </w:r>
            <w:r w:rsidRPr="00C811C7">
              <w:rPr>
                <w:sz w:val="22"/>
                <w:szCs w:val="22"/>
                <w:lang w:val="en-US"/>
              </w:rPr>
              <w:t>aq to’lanishi shart emasligini nazarda tutgan holda,   Buyurtmachining yozma roziligisiz loyiha-smeta hujjatlarida hisobga olinmagan ishlarni bajarish</w:t>
            </w:r>
            <w:r w:rsidR="00727F35" w:rsidRPr="00C811C7">
              <w:rPr>
                <w:sz w:val="22"/>
                <w:szCs w:val="22"/>
                <w:lang w:val="en-US"/>
              </w:rPr>
              <w:t>ga</w:t>
            </w:r>
            <w:r w:rsidRPr="00C811C7">
              <w:rPr>
                <w:sz w:val="22"/>
                <w:szCs w:val="22"/>
                <w:lang w:val="en-US"/>
              </w:rPr>
              <w:t xml:space="preserve"> </w:t>
            </w:r>
            <w:r w:rsidR="00727F35" w:rsidRPr="00C811C7">
              <w:rPr>
                <w:sz w:val="22"/>
                <w:szCs w:val="22"/>
                <w:lang w:val="en-US"/>
              </w:rPr>
              <w:t>kirish</w:t>
            </w:r>
            <w:r w:rsidRPr="00C811C7">
              <w:rPr>
                <w:sz w:val="22"/>
                <w:szCs w:val="22"/>
                <w:lang w:val="en-US"/>
              </w:rPr>
              <w:t>maslikga.</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lastRenderedPageBreak/>
              <w:t>ПРАВА И</w:t>
            </w:r>
            <w:r w:rsidRPr="00C811C7">
              <w:rPr>
                <w:b/>
                <w:bCs/>
                <w:color w:val="000000" w:themeColor="text1"/>
                <w:sz w:val="22"/>
                <w:szCs w:val="22"/>
              </w:rPr>
              <w:t xml:space="preserve"> ОБЯЗАННОСТИ ПОДРЯДЧИКА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6.1. Подрядчик имеет право:</w:t>
            </w:r>
          </w:p>
          <w:p w:rsidR="009932EE" w:rsidRPr="00C811C7" w:rsidRDefault="009932EE" w:rsidP="009932EE">
            <w:pPr>
              <w:jc w:val="both"/>
              <w:rPr>
                <w:color w:val="000000" w:themeColor="text1"/>
                <w:sz w:val="22"/>
                <w:szCs w:val="22"/>
              </w:rPr>
            </w:pPr>
            <w:r w:rsidRPr="00C811C7">
              <w:rPr>
                <w:color w:val="000000" w:themeColor="text1"/>
                <w:sz w:val="22"/>
                <w:szCs w:val="22"/>
              </w:rPr>
              <w:t>6.1.1. С согласия Заказчика сдать ему Работы досрочно.</w:t>
            </w:r>
          </w:p>
          <w:p w:rsidR="009932EE" w:rsidRPr="00C811C7" w:rsidRDefault="009932EE" w:rsidP="009932EE">
            <w:pPr>
              <w:jc w:val="both"/>
              <w:rPr>
                <w:color w:val="000000" w:themeColor="text1"/>
                <w:sz w:val="22"/>
                <w:szCs w:val="22"/>
              </w:rPr>
            </w:pPr>
            <w:r w:rsidRPr="00C811C7">
              <w:rPr>
                <w:color w:val="000000" w:themeColor="text1"/>
                <w:sz w:val="22"/>
                <w:szCs w:val="22"/>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 Подрядчик обязан:</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6.2.1. Выполнить Работы надлежащего качества в соответствии с требованиями Заказчика, ПУЭ, ШНК, ПТБ, КМК, СанПин ГОСТ и Техническими требованиями Заказчика, проектной документацией в установленные сроки.</w:t>
            </w:r>
          </w:p>
          <w:p w:rsidR="009932EE" w:rsidRPr="00C811C7" w:rsidRDefault="009932EE" w:rsidP="009932EE">
            <w:pPr>
              <w:jc w:val="both"/>
              <w:rPr>
                <w:color w:val="000000" w:themeColor="text1"/>
                <w:sz w:val="22"/>
                <w:szCs w:val="22"/>
              </w:rPr>
            </w:pPr>
            <w:r w:rsidRPr="00C811C7">
              <w:rPr>
                <w:color w:val="000000" w:themeColor="text1"/>
                <w:sz w:val="22"/>
                <w:szCs w:val="22"/>
              </w:rPr>
              <w:t>6.2.2. Выполнить Работы с использованием собственных материалов и оборудования. а также предоставленным оборудованием и материалом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6.2.3. В случае выполнения работ из материалов Заказчика в сроки, согласованные с Заказчиком:</w:t>
            </w:r>
          </w:p>
          <w:p w:rsidR="009932EE" w:rsidRPr="00C811C7" w:rsidRDefault="009932EE" w:rsidP="009932EE">
            <w:pPr>
              <w:jc w:val="both"/>
              <w:rPr>
                <w:color w:val="000000" w:themeColor="text1"/>
                <w:sz w:val="22"/>
                <w:szCs w:val="22"/>
              </w:rPr>
            </w:pPr>
            <w:r w:rsidRPr="00C811C7">
              <w:rPr>
                <w:color w:val="000000" w:themeColor="text1"/>
                <w:sz w:val="22"/>
                <w:szCs w:val="22"/>
              </w:rPr>
              <w:t>а) получить необходимые материалы со склада Заказчика и подписать в установленном порядке Акт выдачи ТМЦ со склада по форме согласно Приложению №5 к настоящему Договору;</w:t>
            </w:r>
          </w:p>
          <w:p w:rsidR="009932EE" w:rsidRPr="00C811C7" w:rsidRDefault="009932EE" w:rsidP="009932EE">
            <w:pPr>
              <w:jc w:val="both"/>
              <w:rPr>
                <w:color w:val="000000" w:themeColor="text1"/>
                <w:sz w:val="22"/>
                <w:szCs w:val="22"/>
              </w:rPr>
            </w:pPr>
            <w:r w:rsidRPr="00C811C7">
              <w:rPr>
                <w:color w:val="000000" w:themeColor="text1"/>
                <w:sz w:val="22"/>
                <w:szCs w:val="22"/>
              </w:rPr>
              <w:lastRenderedPageBreak/>
              <w:t>б) осуществить на складе Заказчика проверку и осмотр на наличие соответствий материала, и отсутствия на них визуальных дефектов в присутствии уполномоченного представителя Заказчика;</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в) в случае обнаружения дефекта в материалах вернуть его Заказчику и подписать соответствующий дефектный акт в 2-х экземплярах, передав Заказчику на подписание.</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г) использовать предоставленный Заказчиком материалы, оборудование, комплектующие изделия, экономно и расчетливо;</w:t>
            </w:r>
          </w:p>
          <w:p w:rsidR="009932EE" w:rsidRPr="00C811C7" w:rsidRDefault="009932EE" w:rsidP="009932EE">
            <w:pPr>
              <w:jc w:val="both"/>
              <w:rPr>
                <w:rFonts w:eastAsia="Calibri"/>
                <w:noProof/>
                <w:color w:val="000000" w:themeColor="text1"/>
                <w:sz w:val="22"/>
                <w:szCs w:val="22"/>
                <w:lang w:eastAsia="en-US"/>
              </w:rPr>
            </w:pPr>
            <w:r w:rsidRPr="00C811C7">
              <w:rPr>
                <w:rFonts w:eastAsia="Calibri"/>
                <w:noProof/>
                <w:color w:val="000000" w:themeColor="text1"/>
                <w:sz w:val="22"/>
                <w:szCs w:val="22"/>
                <w:lang w:eastAsia="en-US"/>
              </w:rPr>
              <w:t>д) после завершения Работ возвратить Заказчику остаток неиспользованных материалов и комплектующих изделий, а также предоставленное Заказчиком для выполнения работ оборудование по акту возврата ТМЦ, оформленого по форме согласно Приложению №6 настоящего Договора.</w:t>
            </w:r>
          </w:p>
          <w:p w:rsidR="009932EE" w:rsidRPr="00C811C7" w:rsidRDefault="00F26679" w:rsidP="00F26679">
            <w:pPr>
              <w:jc w:val="both"/>
              <w:rPr>
                <w:color w:val="000000" w:themeColor="text1"/>
                <w:sz w:val="22"/>
                <w:szCs w:val="22"/>
              </w:rPr>
            </w:pPr>
            <w:r>
              <w:rPr>
                <w:rFonts w:eastAsia="Calibri"/>
                <w:noProof/>
                <w:color w:val="000000" w:themeColor="text1"/>
                <w:sz w:val="22"/>
                <w:szCs w:val="22"/>
                <w:lang w:eastAsia="en-US"/>
              </w:rPr>
              <w:t xml:space="preserve">  </w:t>
            </w:r>
            <w:r w:rsidR="009932EE" w:rsidRPr="00C811C7">
              <w:rPr>
                <w:rFonts w:eastAsia="Calibri"/>
                <w:noProof/>
                <w:color w:val="000000" w:themeColor="text1"/>
                <w:sz w:val="22"/>
                <w:szCs w:val="22"/>
                <w:lang w:eastAsia="en-US"/>
              </w:rPr>
              <w:t>Права собственности на переданные Подрядчику ТМЦ сохраняется за Заказчиком.</w:t>
            </w:r>
          </w:p>
          <w:p w:rsidR="009932EE" w:rsidRPr="00C811C7" w:rsidRDefault="009932EE" w:rsidP="009932EE">
            <w:pPr>
              <w:jc w:val="both"/>
              <w:rPr>
                <w:rFonts w:eastAsia="Calibri"/>
                <w:noProof/>
                <w:color w:val="000000" w:themeColor="text1"/>
                <w:sz w:val="22"/>
                <w:szCs w:val="22"/>
                <w:lang w:eastAsia="en-US"/>
              </w:rPr>
            </w:pPr>
            <w:r w:rsidRPr="00C811C7">
              <w:rPr>
                <w:color w:val="000000" w:themeColor="text1"/>
                <w:sz w:val="22"/>
                <w:szCs w:val="22"/>
              </w:rPr>
              <w:t>6.2.4.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6.2.5.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9932EE" w:rsidRPr="00C811C7" w:rsidRDefault="009932EE" w:rsidP="009932EE">
            <w:pPr>
              <w:jc w:val="both"/>
              <w:rPr>
                <w:color w:val="000000" w:themeColor="text1"/>
                <w:sz w:val="22"/>
                <w:szCs w:val="22"/>
              </w:rPr>
            </w:pPr>
            <w:r w:rsidRPr="00C811C7">
              <w:rPr>
                <w:color w:val="000000" w:themeColor="text1"/>
                <w:sz w:val="22"/>
                <w:szCs w:val="22"/>
              </w:rPr>
              <w:t>6.2.6.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6.2.7. </w:t>
            </w:r>
            <w:r w:rsidRPr="00C811C7">
              <w:rPr>
                <w:snapToGrid w:val="0"/>
                <w:color w:val="000000" w:themeColor="text1"/>
                <w:sz w:val="22"/>
                <w:szCs w:val="22"/>
              </w:rPr>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6.2.8. </w:t>
            </w:r>
            <w:r w:rsidRPr="00C811C7">
              <w:rPr>
                <w:color w:val="000000" w:themeColor="text1"/>
                <w:sz w:val="22"/>
                <w:szCs w:val="22"/>
              </w:rPr>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9932EE" w:rsidRPr="00C811C7" w:rsidRDefault="009932EE" w:rsidP="009932EE">
            <w:pPr>
              <w:tabs>
                <w:tab w:val="left" w:pos="360"/>
              </w:tabs>
              <w:jc w:val="both"/>
              <w:rPr>
                <w:color w:val="000000" w:themeColor="text1"/>
                <w:sz w:val="22"/>
                <w:szCs w:val="22"/>
              </w:rPr>
            </w:pPr>
            <w:r w:rsidRPr="00C811C7">
              <w:rPr>
                <w:color w:val="000000" w:themeColor="text1"/>
                <w:sz w:val="22"/>
                <w:szCs w:val="22"/>
              </w:rPr>
              <w:t xml:space="preserve">6.2.9. </w:t>
            </w:r>
            <w:r w:rsidRPr="00C811C7">
              <w:rPr>
                <w:rFonts w:eastAsiaTheme="minorHAnsi"/>
                <w:noProof/>
                <w:color w:val="000000" w:themeColor="text1"/>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AE7BDB" w:rsidRPr="00C811C7" w:rsidRDefault="009932EE" w:rsidP="009932EE">
            <w:pPr>
              <w:rPr>
                <w:sz w:val="22"/>
                <w:szCs w:val="22"/>
              </w:rPr>
            </w:pPr>
            <w:r w:rsidRPr="00C811C7">
              <w:rPr>
                <w:rFonts w:eastAsiaTheme="minorHAnsi"/>
                <w:noProof/>
                <w:color w:val="000000" w:themeColor="text1"/>
                <w:sz w:val="22"/>
                <w:szCs w:val="22"/>
                <w:lang w:eastAsia="en-US"/>
              </w:rPr>
              <w:t>6.2.10. Не приступать к выполнению работ, не учтеных проектно – сметной документацией, без получения письменного согласия Заказчика, имея в виду, что любые виды дополнительных работ не учтеных проетно – сметной документацией, выполненных без получения письменного согласия Заказчика, оплате не подлежат.</w:t>
            </w:r>
          </w:p>
        </w:tc>
      </w:tr>
      <w:tr w:rsidR="00292ACB" w:rsidTr="00EC72F8">
        <w:trPr>
          <w:trHeight w:val="20"/>
        </w:trPr>
        <w:tc>
          <w:tcPr>
            <w:tcW w:w="5387" w:type="dxa"/>
          </w:tcPr>
          <w:p w:rsidR="00292ACB" w:rsidRPr="00C811C7" w:rsidRDefault="00292ACB" w:rsidP="00292ACB">
            <w:pPr>
              <w:pStyle w:val="a4"/>
              <w:numPr>
                <w:ilvl w:val="0"/>
                <w:numId w:val="17"/>
              </w:numPr>
              <w:jc w:val="center"/>
              <w:rPr>
                <w:b/>
                <w:sz w:val="22"/>
                <w:szCs w:val="22"/>
              </w:rPr>
            </w:pPr>
            <w:r w:rsidRPr="00C811C7">
              <w:rPr>
                <w:b/>
                <w:sz w:val="22"/>
                <w:szCs w:val="22"/>
              </w:rPr>
              <w:lastRenderedPageBreak/>
              <w:t>BUYURTMACHINING HUQUQ VA MAJBURIYATLARI</w:t>
            </w:r>
          </w:p>
          <w:p w:rsidR="00292ACB" w:rsidRPr="00C811C7" w:rsidRDefault="00292ACB" w:rsidP="00292ACB">
            <w:pPr>
              <w:pStyle w:val="a6"/>
              <w:spacing w:before="120" w:after="120"/>
              <w:ind w:firstLine="0"/>
              <w:rPr>
                <w:sz w:val="22"/>
                <w:szCs w:val="22"/>
              </w:rPr>
            </w:pPr>
            <w:r w:rsidRPr="00C811C7">
              <w:rPr>
                <w:sz w:val="22"/>
                <w:szCs w:val="22"/>
              </w:rPr>
              <w:t xml:space="preserve">7.1. </w:t>
            </w:r>
            <w:r w:rsidRPr="00C811C7">
              <w:rPr>
                <w:color w:val="000000" w:themeColor="text1"/>
                <w:sz w:val="22"/>
                <w:szCs w:val="22"/>
              </w:rPr>
              <w:t>Buyurtmachi quyidagi huquqlarga ega:</w:t>
            </w:r>
          </w:p>
          <w:p w:rsidR="00292ACB" w:rsidRPr="00C811C7" w:rsidRDefault="00292ACB" w:rsidP="00292ACB">
            <w:pPr>
              <w:pStyle w:val="a6"/>
              <w:ind w:firstLine="0"/>
              <w:rPr>
                <w:color w:val="000000" w:themeColor="text1"/>
                <w:sz w:val="22"/>
                <w:szCs w:val="22"/>
                <w:lang w:val="en-US"/>
              </w:rPr>
            </w:pPr>
            <w:r w:rsidRPr="00C811C7">
              <w:rPr>
                <w:sz w:val="22"/>
                <w:szCs w:val="22"/>
                <w:lang w:val="en-US"/>
              </w:rPr>
              <w:t xml:space="preserve">7.1.1. </w:t>
            </w:r>
            <w:r w:rsidRPr="00C811C7">
              <w:rPr>
                <w:color w:val="000000" w:themeColor="text1"/>
                <w:sz w:val="22"/>
                <w:szCs w:val="22"/>
                <w:lang w:val="en-US"/>
              </w:rPr>
              <w:t>Istalgan vaqtda Pudratchi tomonidan bajarilgan ishlarning bajarilishi va uning sifatini nazorat qilish.</w:t>
            </w:r>
          </w:p>
          <w:p w:rsidR="00292ACB" w:rsidRPr="00C811C7" w:rsidRDefault="00292ACB" w:rsidP="00292ACB">
            <w:pPr>
              <w:spacing w:before="120" w:after="120"/>
              <w:jc w:val="both"/>
              <w:rPr>
                <w:sz w:val="22"/>
                <w:szCs w:val="22"/>
                <w:lang w:val="en-US" w:eastAsia="en-US" w:bidi="he-IL"/>
              </w:rPr>
            </w:pPr>
            <w:r w:rsidRPr="00C811C7">
              <w:rPr>
                <w:sz w:val="22"/>
                <w:szCs w:val="22"/>
                <w:lang w:val="en-US" w:eastAsia="en-US" w:bidi="he-IL"/>
              </w:rPr>
              <w:t>7.1.2. Agar bajarilgan ishlarni qabul qilish vaqtida va/yoki ushbu Shartnomada belgilangan kafolat muddati davomida bajarilgan ishlardan kamchiliklar aniqlansa, pudratchidan ularni bartaraf etishni talab qilish.</w:t>
            </w:r>
          </w:p>
          <w:p w:rsidR="00292ACB" w:rsidRPr="00C811C7" w:rsidRDefault="00292ACB" w:rsidP="00292ACB">
            <w:pPr>
              <w:spacing w:before="120" w:after="120"/>
              <w:jc w:val="both"/>
              <w:rPr>
                <w:color w:val="000000" w:themeColor="text1"/>
                <w:sz w:val="22"/>
                <w:szCs w:val="22"/>
                <w:lang w:val="en-US"/>
              </w:rPr>
            </w:pPr>
            <w:r w:rsidRPr="00C811C7">
              <w:rPr>
                <w:sz w:val="22"/>
                <w:szCs w:val="22"/>
                <w:lang w:val="en-US" w:eastAsia="en-US" w:bidi="he-IL"/>
              </w:rPr>
              <w:t xml:space="preserve">7.1.3. </w:t>
            </w:r>
            <w:r w:rsidRPr="00C811C7">
              <w:rPr>
                <w:color w:val="000000" w:themeColor="text1"/>
                <w:sz w:val="22"/>
                <w:szCs w:val="22"/>
                <w:lang w:val="en-US"/>
              </w:rPr>
              <w:t xml:space="preserve">Agar pudratchi Shartnoma shartlaridan chetga chiqqan holatlar buyurtmachiga ma’lum bo‘lgan hollarda, istalgan vaqtda, ushbu shartnomani bajarishdan bosh tortishi va pudratchidan ushbu shartnomaning 9-bobida belgilangan tartibda neustoyka to'lashni va oldindan to‘lab berilgan avans to'lovlarini qaytarishni talab qilishga haqli. </w:t>
            </w:r>
          </w:p>
          <w:p w:rsidR="00292ACB" w:rsidRPr="00C811C7" w:rsidRDefault="00512B21" w:rsidP="00292ACB">
            <w:pPr>
              <w:spacing w:before="120" w:after="120"/>
              <w:jc w:val="both"/>
              <w:rPr>
                <w:snapToGrid w:val="0"/>
                <w:sz w:val="22"/>
                <w:szCs w:val="22"/>
                <w:lang w:val="en-US"/>
              </w:rPr>
            </w:pPr>
            <w:r w:rsidRPr="00C811C7">
              <w:rPr>
                <w:snapToGrid w:val="0"/>
                <w:sz w:val="22"/>
                <w:szCs w:val="22"/>
                <w:lang w:val="en-US"/>
              </w:rPr>
              <w:t xml:space="preserve">7.1.4. Bajarilgan Buyurtma bo'yicha </w:t>
            </w:r>
            <w:r w:rsidR="007F6491" w:rsidRPr="00C811C7">
              <w:rPr>
                <w:snapToGrid w:val="0"/>
                <w:sz w:val="22"/>
                <w:szCs w:val="22"/>
                <w:lang w:val="en-US"/>
              </w:rPr>
              <w:t>bajarilgan ishlar</w:t>
            </w:r>
            <w:r w:rsidRPr="00C811C7">
              <w:rPr>
                <w:snapToGrid w:val="0"/>
                <w:sz w:val="22"/>
                <w:szCs w:val="22"/>
                <w:lang w:val="en-US"/>
              </w:rPr>
              <w:t xml:space="preserve"> to'g'risidagi dalolatnoma bo'yicha to'lov muddatini bir tomonlama tartibda Pudratchining ushbu Buyurtma bo'yicha ishlarni bajarish kechikishiga mos keladigan muddatga uzaytirish orqali o'zgartirish;</w:t>
            </w:r>
          </w:p>
          <w:p w:rsidR="00512B21" w:rsidRPr="00C811C7" w:rsidRDefault="00512B21" w:rsidP="00292ACB">
            <w:pPr>
              <w:spacing w:before="120" w:after="120"/>
              <w:jc w:val="both"/>
              <w:rPr>
                <w:snapToGrid w:val="0"/>
                <w:sz w:val="22"/>
                <w:szCs w:val="22"/>
                <w:lang w:val="en-US"/>
              </w:rPr>
            </w:pPr>
            <w:r w:rsidRPr="00C811C7">
              <w:rPr>
                <w:snapToGrid w:val="0"/>
                <w:sz w:val="22"/>
                <w:szCs w:val="22"/>
                <w:lang w:val="en-US"/>
              </w:rPr>
              <w:t>7.1.5. Pudratchining boshqa Buyurtmalar bo'yicha qarzi bo'lgan hollarda Pudratchi tomonidan bajarilgan Buyurtma uchun to'lovlarni amalga oshirmaslik.</w:t>
            </w:r>
          </w:p>
          <w:p w:rsidR="00292ACB" w:rsidRPr="00C811C7" w:rsidRDefault="00292ACB" w:rsidP="00292ACB">
            <w:pPr>
              <w:spacing w:before="120" w:after="120"/>
              <w:jc w:val="both"/>
              <w:rPr>
                <w:sz w:val="22"/>
                <w:szCs w:val="22"/>
                <w:lang w:val="en-US" w:eastAsia="en-US" w:bidi="he-IL"/>
              </w:rPr>
            </w:pPr>
            <w:r w:rsidRPr="00C811C7">
              <w:rPr>
                <w:snapToGrid w:val="0"/>
                <w:sz w:val="22"/>
                <w:szCs w:val="22"/>
                <w:lang w:val="en-US"/>
              </w:rPr>
              <w:t xml:space="preserve">7.2. </w:t>
            </w:r>
            <w:r w:rsidRPr="00C811C7">
              <w:rPr>
                <w:color w:val="000000" w:themeColor="text1"/>
                <w:sz w:val="22"/>
                <w:szCs w:val="22"/>
                <w:lang w:val="en-US"/>
              </w:rPr>
              <w:t>Buyurtmachi quyidagilarni o'z zimmasiga oladi:</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7.2.1. </w:t>
            </w:r>
            <w:r w:rsidRPr="00C811C7">
              <w:rPr>
                <w:color w:val="000000" w:themeColor="text1"/>
                <w:sz w:val="22"/>
                <w:szCs w:val="22"/>
                <w:lang w:val="en-US"/>
              </w:rPr>
              <w:t>Pudratchiga o’rganib chiqish uchun loyiha-smeta hujjatlarini taqdim etish</w:t>
            </w:r>
            <w:r w:rsidRPr="00C811C7">
              <w:rPr>
                <w:sz w:val="22"/>
                <w:szCs w:val="22"/>
                <w:lang w:val="en-US"/>
              </w:rPr>
              <w:t>.</w:t>
            </w:r>
          </w:p>
          <w:p w:rsidR="00292ACB" w:rsidRPr="00C811C7" w:rsidRDefault="00292ACB" w:rsidP="00292ACB">
            <w:pPr>
              <w:pStyle w:val="a6"/>
              <w:spacing w:before="120" w:after="120"/>
              <w:ind w:firstLine="0"/>
              <w:rPr>
                <w:color w:val="000000" w:themeColor="text1"/>
                <w:sz w:val="22"/>
                <w:szCs w:val="22"/>
                <w:lang w:val="en-US"/>
              </w:rPr>
            </w:pPr>
            <w:r w:rsidRPr="00C811C7">
              <w:rPr>
                <w:sz w:val="22"/>
                <w:szCs w:val="22"/>
                <w:lang w:val="en-US"/>
              </w:rPr>
              <w:t xml:space="preserve">7.2.2. </w:t>
            </w:r>
            <w:r w:rsidRPr="00C811C7">
              <w:rPr>
                <w:color w:val="000000" w:themeColor="text1"/>
                <w:sz w:val="22"/>
                <w:szCs w:val="22"/>
                <w:lang w:val="en-US"/>
              </w:rPr>
              <w:t>Pudratchining xodimlari ish bajarilishi lozim bo‘lgan hududga kirib chiqishlarini ta'minlash.</w:t>
            </w:r>
          </w:p>
          <w:p w:rsidR="00292ACB" w:rsidRPr="00C811C7" w:rsidRDefault="00292ACB" w:rsidP="00292ACB">
            <w:pPr>
              <w:pStyle w:val="a6"/>
              <w:spacing w:before="120" w:after="120"/>
              <w:ind w:firstLine="0"/>
              <w:rPr>
                <w:sz w:val="22"/>
                <w:szCs w:val="22"/>
                <w:lang w:val="en-US"/>
              </w:rPr>
            </w:pPr>
            <w:r w:rsidRPr="00C811C7">
              <w:rPr>
                <w:sz w:val="22"/>
                <w:szCs w:val="22"/>
                <w:lang w:val="en-US"/>
              </w:rPr>
              <w:t xml:space="preserve">7.2.3. </w:t>
            </w:r>
            <w:r w:rsidRPr="00C811C7">
              <w:rPr>
                <w:color w:val="000000" w:themeColor="text1"/>
                <w:sz w:val="22"/>
                <w:szCs w:val="22"/>
                <w:lang w:val="en-US"/>
              </w:rPr>
              <w:t>Pudratchi tomonidan bajarilgan ishlarni ushbu Shartnoma shartlariga muvofiq qabul qilish va bajarilgan ishlarning haqqini to‘lash.</w:t>
            </w:r>
          </w:p>
        </w:tc>
        <w:tc>
          <w:tcPr>
            <w:tcW w:w="5387" w:type="dxa"/>
          </w:tcPr>
          <w:p w:rsidR="009932EE" w:rsidRPr="00C811C7" w:rsidRDefault="009932EE" w:rsidP="009932EE">
            <w:pPr>
              <w:pStyle w:val="a4"/>
              <w:numPr>
                <w:ilvl w:val="0"/>
                <w:numId w:val="27"/>
              </w:numPr>
              <w:tabs>
                <w:tab w:val="left" w:pos="851"/>
              </w:tabs>
              <w:contextualSpacing/>
              <w:jc w:val="center"/>
              <w:rPr>
                <w:b/>
                <w:bCs/>
                <w:color w:val="000000" w:themeColor="text1"/>
                <w:sz w:val="22"/>
                <w:szCs w:val="22"/>
              </w:rPr>
            </w:pPr>
            <w:r w:rsidRPr="00C811C7">
              <w:rPr>
                <w:b/>
                <w:color w:val="000000" w:themeColor="text1"/>
                <w:sz w:val="22"/>
                <w:szCs w:val="22"/>
              </w:rPr>
              <w:t>ПРАВА И</w:t>
            </w:r>
            <w:r w:rsidRPr="00C811C7">
              <w:rPr>
                <w:b/>
                <w:bCs/>
                <w:color w:val="000000" w:themeColor="text1"/>
                <w:sz w:val="22"/>
                <w:szCs w:val="22"/>
              </w:rPr>
              <w:t xml:space="preserve"> ОБЯЗАННОСТИ ЗАКАЗЧИКА</w:t>
            </w:r>
          </w:p>
          <w:p w:rsidR="00F26679" w:rsidRDefault="00F26679"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7.1. Заказчик имеет право:</w:t>
            </w:r>
          </w:p>
          <w:p w:rsidR="00F26679" w:rsidRDefault="00F26679" w:rsidP="009932EE">
            <w:pPr>
              <w:jc w:val="both"/>
              <w:rPr>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color w:val="000000" w:themeColor="text1"/>
                <w:sz w:val="22"/>
                <w:szCs w:val="22"/>
              </w:rPr>
              <w:t>7.1.1</w:t>
            </w:r>
            <w:r w:rsidRPr="00C811C7">
              <w:rPr>
                <w:snapToGrid w:val="0"/>
                <w:color w:val="000000" w:themeColor="text1"/>
                <w:sz w:val="22"/>
                <w:szCs w:val="22"/>
              </w:rPr>
              <w:t>. В любое время проверять ход и качество выполняемых Подрядчиком Работ.</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7.1.2. При обнаружении недостатков в работе при приемке выполненных работ и/или в пределах гарантийного срока, установленного настоящим Договором требовать их устранения.</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предусмотренным Разделом 9 настоящего Договора и возврата суммы предоплаты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7.1.4. В одностороннем порядке изменить срок оплаты по Акту выполненных работ по исполненному Заказу путем его продления на период времени, соразмерного просрочке выполнения работ Подрядчиком по этому Заказу;</w:t>
            </w:r>
          </w:p>
          <w:p w:rsidR="00F26679" w:rsidRDefault="00F26679"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7.1.5. Не производить оплату по исполненному Подрядчиком Заказу в случаях, когда имеется задолженность Подрядчика по другим Заказам.  </w:t>
            </w:r>
          </w:p>
          <w:p w:rsidR="009932EE" w:rsidRPr="00C811C7" w:rsidRDefault="009932EE" w:rsidP="009932EE">
            <w:pPr>
              <w:ind w:left="-993" w:firstLine="993"/>
              <w:jc w:val="both"/>
              <w:rPr>
                <w:snapToGrid w:val="0"/>
                <w:color w:val="000000" w:themeColor="text1"/>
                <w:sz w:val="22"/>
                <w:szCs w:val="22"/>
              </w:rPr>
            </w:pPr>
          </w:p>
          <w:p w:rsidR="009932EE" w:rsidRPr="00C811C7" w:rsidRDefault="009932EE" w:rsidP="009932EE">
            <w:pPr>
              <w:ind w:left="-993" w:firstLine="993"/>
              <w:jc w:val="both"/>
              <w:rPr>
                <w:snapToGrid w:val="0"/>
                <w:color w:val="000000" w:themeColor="text1"/>
                <w:sz w:val="22"/>
                <w:szCs w:val="22"/>
              </w:rPr>
            </w:pPr>
            <w:r w:rsidRPr="00C811C7">
              <w:rPr>
                <w:snapToGrid w:val="0"/>
                <w:color w:val="000000" w:themeColor="text1"/>
                <w:sz w:val="22"/>
                <w:szCs w:val="22"/>
              </w:rPr>
              <w:t xml:space="preserve">7.2. Заказчик обязуется: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7.2.1. Предоставить Подрядчику для ознакомления проектно-сметную документацию.</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7.2.2. Обеспечить персоналу Подрядчика первичный доступ к месту, где должны выполняться Работы.</w:t>
            </w:r>
          </w:p>
          <w:p w:rsidR="00292ACB" w:rsidRPr="00C811C7" w:rsidRDefault="009932EE" w:rsidP="009932EE">
            <w:pPr>
              <w:pStyle w:val="a6"/>
              <w:spacing w:before="120" w:after="120"/>
              <w:ind w:firstLine="0"/>
              <w:rPr>
                <w:sz w:val="22"/>
                <w:szCs w:val="22"/>
              </w:rPr>
            </w:pPr>
            <w:r w:rsidRPr="00C811C7">
              <w:rPr>
                <w:color w:val="000000" w:themeColor="text1"/>
                <w:sz w:val="22"/>
                <w:szCs w:val="22"/>
              </w:rPr>
              <w:t>7.2.3. Принять и оплатить в соответствии с условиями настоящего Договора Работы, выполненные Подрядчиком надлежащим образом.</w:t>
            </w:r>
          </w:p>
        </w:tc>
      </w:tr>
      <w:tr w:rsidR="0037404E" w:rsidTr="00EC72F8">
        <w:trPr>
          <w:trHeight w:val="20"/>
        </w:trPr>
        <w:tc>
          <w:tcPr>
            <w:tcW w:w="5387" w:type="dxa"/>
          </w:tcPr>
          <w:p w:rsidR="0037404E" w:rsidRPr="00C811C7" w:rsidRDefault="00C40676" w:rsidP="00C40676">
            <w:pPr>
              <w:pStyle w:val="a4"/>
              <w:tabs>
                <w:tab w:val="left" w:pos="851"/>
              </w:tabs>
              <w:spacing w:before="240"/>
              <w:ind w:left="720"/>
              <w:contextualSpacing/>
              <w:rPr>
                <w:b/>
                <w:color w:val="FF0000"/>
                <w:sz w:val="22"/>
                <w:szCs w:val="22"/>
              </w:rPr>
            </w:pPr>
            <w:r w:rsidRPr="00C811C7">
              <w:rPr>
                <w:b/>
                <w:sz w:val="22"/>
                <w:szCs w:val="22"/>
              </w:rPr>
              <w:t xml:space="preserve">8. </w:t>
            </w:r>
            <w:r w:rsidR="0037404E" w:rsidRPr="00C811C7">
              <w:rPr>
                <w:b/>
                <w:sz w:val="22"/>
                <w:szCs w:val="22"/>
                <w:lang w:val="en-US"/>
              </w:rPr>
              <w:t>MAXSUS</w:t>
            </w:r>
            <w:r w:rsidR="0037404E" w:rsidRPr="00C811C7">
              <w:rPr>
                <w:b/>
                <w:sz w:val="22"/>
                <w:szCs w:val="22"/>
              </w:rPr>
              <w:t xml:space="preserve"> </w:t>
            </w:r>
            <w:r w:rsidR="0037404E" w:rsidRPr="00C811C7">
              <w:rPr>
                <w:b/>
                <w:sz w:val="22"/>
                <w:szCs w:val="22"/>
                <w:lang w:val="en-US"/>
              </w:rPr>
              <w:t>SHARTLAR</w:t>
            </w:r>
          </w:p>
          <w:p w:rsidR="0037404E" w:rsidRPr="00C811C7" w:rsidRDefault="0037404E" w:rsidP="0037404E">
            <w:pPr>
              <w:pStyle w:val="a6"/>
              <w:spacing w:before="120" w:after="120"/>
              <w:ind w:firstLine="0"/>
              <w:rPr>
                <w:rFonts w:eastAsia="Calibri"/>
                <w:noProof/>
                <w:sz w:val="22"/>
                <w:szCs w:val="22"/>
                <w:lang w:eastAsia="en-US"/>
              </w:rPr>
            </w:pPr>
            <w:r w:rsidRPr="00C811C7">
              <w:rPr>
                <w:rFonts w:eastAsia="Calibri"/>
                <w:noProof/>
                <w:sz w:val="22"/>
                <w:szCs w:val="22"/>
                <w:lang w:eastAsia="en-US"/>
              </w:rPr>
              <w:t xml:space="preserve">8.1. </w:t>
            </w:r>
            <w:r w:rsidRPr="00C811C7">
              <w:rPr>
                <w:rFonts w:eastAsia="Calibri"/>
                <w:noProof/>
                <w:sz w:val="22"/>
                <w:szCs w:val="22"/>
                <w:lang w:val="en-US" w:eastAsia="en-US"/>
              </w:rPr>
              <w:t>Loyiha</w:t>
            </w:r>
            <w:r w:rsidRPr="00C811C7">
              <w:rPr>
                <w:rFonts w:eastAsia="Calibri"/>
                <w:noProof/>
                <w:sz w:val="22"/>
                <w:szCs w:val="22"/>
                <w:lang w:eastAsia="en-US"/>
              </w:rPr>
              <w:t>-</w:t>
            </w:r>
            <w:r w:rsidRPr="00C811C7">
              <w:rPr>
                <w:rFonts w:eastAsia="Calibri"/>
                <w:noProof/>
                <w:sz w:val="22"/>
                <w:szCs w:val="22"/>
                <w:lang w:val="en-US" w:eastAsia="en-US"/>
              </w:rPr>
              <w:t>smeta</w:t>
            </w:r>
            <w:r w:rsidRPr="00C811C7">
              <w:rPr>
                <w:rFonts w:eastAsia="Calibri"/>
                <w:noProof/>
                <w:sz w:val="22"/>
                <w:szCs w:val="22"/>
                <w:lang w:eastAsia="en-US"/>
              </w:rPr>
              <w:t xml:space="preserve"> </w:t>
            </w:r>
            <w:r w:rsidRPr="00C811C7">
              <w:rPr>
                <w:rFonts w:eastAsia="Calibri"/>
                <w:noProof/>
                <w:sz w:val="22"/>
                <w:szCs w:val="22"/>
                <w:lang w:val="en-US" w:eastAsia="en-US"/>
              </w:rPr>
              <w:t>hujjatlarida</w:t>
            </w:r>
            <w:r w:rsidRPr="00C811C7">
              <w:rPr>
                <w:rFonts w:eastAsia="Calibri"/>
                <w:noProof/>
                <w:sz w:val="22"/>
                <w:szCs w:val="22"/>
                <w:lang w:eastAsia="en-US"/>
              </w:rPr>
              <w:t xml:space="preserve"> </w:t>
            </w:r>
            <w:r w:rsidRPr="00C811C7">
              <w:rPr>
                <w:rFonts w:eastAsia="Calibri"/>
                <w:noProof/>
                <w:sz w:val="22"/>
                <w:szCs w:val="22"/>
                <w:lang w:val="en-US" w:eastAsia="en-US"/>
              </w:rPr>
              <w:t>hisobga</w:t>
            </w:r>
            <w:r w:rsidRPr="00C811C7">
              <w:rPr>
                <w:rFonts w:eastAsia="Calibri"/>
                <w:noProof/>
                <w:sz w:val="22"/>
                <w:szCs w:val="22"/>
                <w:lang w:eastAsia="en-US"/>
              </w:rPr>
              <w:t xml:space="preserve"> </w:t>
            </w:r>
            <w:r w:rsidRPr="00C811C7">
              <w:rPr>
                <w:rFonts w:eastAsia="Calibri"/>
                <w:noProof/>
                <w:sz w:val="22"/>
                <w:szCs w:val="22"/>
                <w:lang w:val="en-US" w:eastAsia="en-US"/>
              </w:rPr>
              <w:t>olinmagan</w:t>
            </w:r>
            <w:r w:rsidRPr="00C811C7">
              <w:rPr>
                <w:rFonts w:eastAsia="Calibri"/>
                <w:noProof/>
                <w:sz w:val="22"/>
                <w:szCs w:val="22"/>
                <w:lang w:eastAsia="en-US"/>
              </w:rPr>
              <w:t xml:space="preserve"> </w:t>
            </w:r>
            <w:r w:rsidRPr="00C811C7">
              <w:rPr>
                <w:rFonts w:eastAsia="Calibri"/>
                <w:noProof/>
                <w:sz w:val="22"/>
                <w:szCs w:val="22"/>
                <w:lang w:val="en-US" w:eastAsia="en-US"/>
              </w:rPr>
              <w:t>ishlarni</w:t>
            </w:r>
            <w:r w:rsidRPr="00C811C7">
              <w:rPr>
                <w:rFonts w:eastAsia="Calibri"/>
                <w:noProof/>
                <w:sz w:val="22"/>
                <w:szCs w:val="22"/>
                <w:lang w:eastAsia="en-US"/>
              </w:rPr>
              <w:t xml:space="preserve"> </w:t>
            </w:r>
            <w:r w:rsidRPr="00C811C7">
              <w:rPr>
                <w:rFonts w:eastAsia="Calibri"/>
                <w:noProof/>
                <w:sz w:val="22"/>
                <w:szCs w:val="22"/>
                <w:lang w:val="en-US" w:eastAsia="en-US"/>
              </w:rPr>
              <w:t>bajarish</w:t>
            </w:r>
            <w:r w:rsidRPr="00C811C7">
              <w:rPr>
                <w:rFonts w:eastAsia="Calibri"/>
                <w:noProof/>
                <w:sz w:val="22"/>
                <w:szCs w:val="22"/>
                <w:lang w:eastAsia="en-US"/>
              </w:rPr>
              <w:t xml:space="preserve"> </w:t>
            </w:r>
            <w:r w:rsidRPr="00C811C7">
              <w:rPr>
                <w:rFonts w:eastAsia="Calibri"/>
                <w:noProof/>
                <w:sz w:val="22"/>
                <w:szCs w:val="22"/>
                <w:lang w:val="en-US" w:eastAsia="en-US"/>
              </w:rPr>
              <w:t>va</w:t>
            </w:r>
            <w:r w:rsidRPr="00C811C7">
              <w:rPr>
                <w:rFonts w:eastAsia="Calibri"/>
                <w:noProof/>
                <w:sz w:val="22"/>
                <w:szCs w:val="22"/>
                <w:lang w:eastAsia="en-US"/>
              </w:rPr>
              <w:t xml:space="preserve"> </w:t>
            </w:r>
            <w:r w:rsidRPr="00C811C7">
              <w:rPr>
                <w:rFonts w:eastAsia="Calibri"/>
                <w:noProof/>
                <w:sz w:val="22"/>
                <w:szCs w:val="22"/>
                <w:lang w:val="en-US" w:eastAsia="en-US"/>
              </w:rPr>
              <w:t>shu</w:t>
            </w:r>
            <w:r w:rsidRPr="00C811C7">
              <w:rPr>
                <w:rFonts w:eastAsia="Calibri"/>
                <w:noProof/>
                <w:sz w:val="22"/>
                <w:szCs w:val="22"/>
                <w:lang w:eastAsia="en-US"/>
              </w:rPr>
              <w:t xml:space="preserve"> </w:t>
            </w:r>
            <w:r w:rsidRPr="00C811C7">
              <w:rPr>
                <w:rFonts w:eastAsia="Calibri"/>
                <w:noProof/>
                <w:sz w:val="22"/>
                <w:szCs w:val="22"/>
                <w:lang w:val="en-US" w:eastAsia="en-US"/>
              </w:rPr>
              <w:t>munosabat</w:t>
            </w:r>
            <w:r w:rsidRPr="00C811C7">
              <w:rPr>
                <w:rFonts w:eastAsia="Calibri"/>
                <w:noProof/>
                <w:sz w:val="22"/>
                <w:szCs w:val="22"/>
                <w:lang w:eastAsia="en-US"/>
              </w:rPr>
              <w:t xml:space="preserve"> </w:t>
            </w:r>
            <w:r w:rsidRPr="00C811C7">
              <w:rPr>
                <w:rFonts w:eastAsia="Calibri"/>
                <w:noProof/>
                <w:sz w:val="22"/>
                <w:szCs w:val="22"/>
                <w:lang w:val="en-US" w:eastAsia="en-US"/>
              </w:rPr>
              <w:t>bilan</w:t>
            </w:r>
            <w:r w:rsidRPr="00C811C7">
              <w:rPr>
                <w:rFonts w:eastAsia="Calibri"/>
                <w:noProof/>
                <w:sz w:val="22"/>
                <w:szCs w:val="22"/>
                <w:lang w:eastAsia="en-US"/>
              </w:rPr>
              <w:t xml:space="preserve"> </w:t>
            </w:r>
            <w:r w:rsidRPr="00C811C7">
              <w:rPr>
                <w:rFonts w:eastAsia="Calibri"/>
                <w:noProof/>
                <w:sz w:val="22"/>
                <w:szCs w:val="22"/>
                <w:lang w:val="en-US" w:eastAsia="en-US"/>
              </w:rPr>
              <w:t>ishlarning</w:t>
            </w:r>
            <w:r w:rsidRPr="00C811C7">
              <w:rPr>
                <w:rFonts w:eastAsia="Calibri"/>
                <w:noProof/>
                <w:sz w:val="22"/>
                <w:szCs w:val="22"/>
                <w:lang w:eastAsia="en-US"/>
              </w:rPr>
              <w:t xml:space="preserve"> </w:t>
            </w:r>
            <w:r w:rsidRPr="00C811C7">
              <w:rPr>
                <w:rFonts w:eastAsia="Calibri"/>
                <w:noProof/>
                <w:sz w:val="22"/>
                <w:szCs w:val="22"/>
                <w:lang w:val="en-US" w:eastAsia="en-US"/>
              </w:rPr>
              <w:t>qiymatini</w:t>
            </w:r>
            <w:r w:rsidRPr="00C811C7">
              <w:rPr>
                <w:rFonts w:eastAsia="Calibri"/>
                <w:noProof/>
                <w:sz w:val="22"/>
                <w:szCs w:val="22"/>
                <w:lang w:eastAsia="en-US"/>
              </w:rPr>
              <w:t xml:space="preserve"> </w:t>
            </w:r>
            <w:r w:rsidRPr="00C811C7">
              <w:rPr>
                <w:rFonts w:eastAsia="Calibri"/>
                <w:noProof/>
                <w:sz w:val="22"/>
                <w:szCs w:val="22"/>
                <w:lang w:val="en-US" w:eastAsia="en-US"/>
              </w:rPr>
              <w:t>oshirish</w:t>
            </w:r>
            <w:r w:rsidRPr="00C811C7">
              <w:rPr>
                <w:rFonts w:eastAsia="Calibri"/>
                <w:noProof/>
                <w:sz w:val="22"/>
                <w:szCs w:val="22"/>
                <w:lang w:eastAsia="en-US"/>
              </w:rPr>
              <w:t xml:space="preserve"> </w:t>
            </w:r>
            <w:r w:rsidRPr="00C811C7">
              <w:rPr>
                <w:rFonts w:eastAsia="Calibri"/>
                <w:noProof/>
                <w:sz w:val="22"/>
                <w:szCs w:val="22"/>
                <w:lang w:val="en-US" w:eastAsia="en-US"/>
              </w:rPr>
              <w:t>zaruriyati</w:t>
            </w:r>
            <w:r w:rsidRPr="00C811C7">
              <w:rPr>
                <w:rFonts w:eastAsia="Calibri"/>
                <w:noProof/>
                <w:sz w:val="22"/>
                <w:szCs w:val="22"/>
                <w:lang w:eastAsia="en-US"/>
              </w:rPr>
              <w:t xml:space="preserve"> </w:t>
            </w:r>
            <w:r w:rsidRPr="00C811C7">
              <w:rPr>
                <w:rFonts w:eastAsia="Calibri"/>
                <w:noProof/>
                <w:sz w:val="22"/>
                <w:szCs w:val="22"/>
                <w:lang w:val="en-US" w:eastAsia="en-US"/>
              </w:rPr>
              <w:t>vujudga</w:t>
            </w:r>
            <w:r w:rsidRPr="00C811C7">
              <w:rPr>
                <w:rFonts w:eastAsia="Calibri"/>
                <w:noProof/>
                <w:sz w:val="22"/>
                <w:szCs w:val="22"/>
                <w:lang w:eastAsia="en-US"/>
              </w:rPr>
              <w:t xml:space="preserve"> </w:t>
            </w:r>
            <w:r w:rsidRPr="00C811C7">
              <w:rPr>
                <w:rFonts w:eastAsia="Calibri"/>
                <w:noProof/>
                <w:sz w:val="22"/>
                <w:szCs w:val="22"/>
                <w:lang w:val="en-US" w:eastAsia="en-US"/>
              </w:rPr>
              <w:t>kelganda</w:t>
            </w:r>
            <w:r w:rsidRPr="00C811C7">
              <w:rPr>
                <w:rFonts w:eastAsia="Calibri"/>
                <w:noProof/>
                <w:sz w:val="22"/>
                <w:szCs w:val="22"/>
                <w:lang w:eastAsia="en-US"/>
              </w:rPr>
              <w:t xml:space="preserve">, </w:t>
            </w:r>
            <w:r w:rsidRPr="00C811C7">
              <w:rPr>
                <w:rFonts w:eastAsia="Calibri"/>
                <w:noProof/>
                <w:sz w:val="22"/>
                <w:szCs w:val="22"/>
                <w:lang w:val="en-US" w:eastAsia="en-US"/>
              </w:rPr>
              <w:t>Pudratchi</w:t>
            </w:r>
            <w:r w:rsidRPr="00C811C7">
              <w:rPr>
                <w:rFonts w:eastAsia="Calibri"/>
                <w:noProof/>
                <w:sz w:val="22"/>
                <w:szCs w:val="22"/>
                <w:lang w:eastAsia="en-US"/>
              </w:rPr>
              <w:t xml:space="preserve"> </w:t>
            </w:r>
            <w:r w:rsidRPr="00C811C7">
              <w:rPr>
                <w:rFonts w:eastAsia="Calibri"/>
                <w:noProof/>
                <w:sz w:val="22"/>
                <w:szCs w:val="22"/>
                <w:lang w:val="en-US" w:eastAsia="en-US"/>
              </w:rPr>
              <w:t>Buyurtmachini</w:t>
            </w:r>
            <w:r w:rsidRPr="00C811C7">
              <w:rPr>
                <w:rFonts w:eastAsia="Calibri"/>
                <w:noProof/>
                <w:sz w:val="22"/>
                <w:szCs w:val="22"/>
                <w:lang w:eastAsia="en-US"/>
              </w:rPr>
              <w:t xml:space="preserve"> </w:t>
            </w:r>
            <w:r w:rsidRPr="00C811C7">
              <w:rPr>
                <w:rFonts w:eastAsia="Calibri"/>
                <w:noProof/>
                <w:sz w:val="22"/>
                <w:szCs w:val="22"/>
                <w:lang w:val="en-US" w:eastAsia="en-US"/>
              </w:rPr>
              <w:t>yozma</w:t>
            </w:r>
            <w:r w:rsidRPr="00C811C7">
              <w:rPr>
                <w:rFonts w:eastAsia="Calibri"/>
                <w:noProof/>
                <w:sz w:val="22"/>
                <w:szCs w:val="22"/>
                <w:lang w:eastAsia="en-US"/>
              </w:rPr>
              <w:t xml:space="preserve"> </w:t>
            </w:r>
            <w:r w:rsidRPr="00C811C7">
              <w:rPr>
                <w:rFonts w:eastAsia="Calibri"/>
                <w:noProof/>
                <w:sz w:val="22"/>
                <w:szCs w:val="22"/>
                <w:lang w:val="en-US" w:eastAsia="en-US"/>
              </w:rPr>
              <w:t>ravishda</w:t>
            </w:r>
            <w:r w:rsidRPr="00C811C7">
              <w:rPr>
                <w:rFonts w:eastAsia="Calibri"/>
                <w:noProof/>
                <w:sz w:val="22"/>
                <w:szCs w:val="22"/>
                <w:lang w:eastAsia="en-US"/>
              </w:rPr>
              <w:t xml:space="preserve"> </w:t>
            </w:r>
            <w:r w:rsidRPr="00C811C7">
              <w:rPr>
                <w:rFonts w:eastAsia="Calibri"/>
                <w:noProof/>
                <w:sz w:val="22"/>
                <w:szCs w:val="22"/>
                <w:lang w:val="en-US" w:eastAsia="en-US"/>
              </w:rPr>
              <w:t>xabardor</w:t>
            </w:r>
            <w:r w:rsidRPr="00C811C7">
              <w:rPr>
                <w:rFonts w:eastAsia="Calibri"/>
                <w:noProof/>
                <w:sz w:val="22"/>
                <w:szCs w:val="22"/>
                <w:lang w:eastAsia="en-US"/>
              </w:rPr>
              <w:t xml:space="preserve"> </w:t>
            </w:r>
            <w:r w:rsidRPr="00C811C7">
              <w:rPr>
                <w:rFonts w:eastAsia="Calibri"/>
                <w:noProof/>
                <w:sz w:val="22"/>
                <w:szCs w:val="22"/>
                <w:lang w:val="en-US" w:eastAsia="en-US"/>
              </w:rPr>
              <w:t>qilgan</w:t>
            </w:r>
            <w:r w:rsidRPr="00C811C7">
              <w:rPr>
                <w:rFonts w:eastAsia="Calibri"/>
                <w:noProof/>
                <w:sz w:val="22"/>
                <w:szCs w:val="22"/>
                <w:lang w:eastAsia="en-US"/>
              </w:rPr>
              <w:t xml:space="preserve"> </w:t>
            </w:r>
            <w:r w:rsidRPr="00C811C7">
              <w:rPr>
                <w:rFonts w:eastAsia="Calibri"/>
                <w:noProof/>
                <w:sz w:val="22"/>
                <w:szCs w:val="22"/>
                <w:lang w:val="en-US" w:eastAsia="en-US"/>
              </w:rPr>
              <w:t>holda</w:t>
            </w:r>
            <w:r w:rsidRPr="00C811C7">
              <w:rPr>
                <w:rFonts w:eastAsia="Calibri"/>
                <w:noProof/>
                <w:sz w:val="22"/>
                <w:szCs w:val="22"/>
                <w:lang w:eastAsia="en-US"/>
              </w:rPr>
              <w:t xml:space="preserve"> </w:t>
            </w:r>
            <w:r w:rsidRPr="00C811C7">
              <w:rPr>
                <w:rFonts w:eastAsia="Calibri"/>
                <w:noProof/>
                <w:sz w:val="22"/>
                <w:szCs w:val="22"/>
                <w:lang w:val="en-US" w:eastAsia="en-US"/>
              </w:rPr>
              <w:t>shartnomaning</w:t>
            </w:r>
            <w:r w:rsidRPr="00C811C7">
              <w:rPr>
                <w:rFonts w:eastAsia="Calibri"/>
                <w:noProof/>
                <w:sz w:val="22"/>
                <w:szCs w:val="22"/>
                <w:lang w:eastAsia="en-US"/>
              </w:rPr>
              <w:t xml:space="preserve"> </w:t>
            </w:r>
            <w:r w:rsidR="00C40676" w:rsidRPr="00C811C7">
              <w:rPr>
                <w:rFonts w:eastAsia="Calibri"/>
                <w:noProof/>
                <w:sz w:val="22"/>
                <w:szCs w:val="22"/>
                <w:lang w:eastAsia="en-US"/>
              </w:rPr>
              <w:t>7</w:t>
            </w:r>
            <w:r w:rsidRPr="00C811C7">
              <w:rPr>
                <w:rFonts w:eastAsia="Calibri"/>
                <w:noProof/>
                <w:sz w:val="22"/>
                <w:szCs w:val="22"/>
                <w:lang w:eastAsia="en-US"/>
              </w:rPr>
              <w:t>-</w:t>
            </w:r>
            <w:r w:rsidRPr="00C811C7">
              <w:rPr>
                <w:rFonts w:eastAsia="Calibri"/>
                <w:noProof/>
                <w:sz w:val="22"/>
                <w:szCs w:val="22"/>
                <w:lang w:val="en-US" w:eastAsia="en-US"/>
              </w:rPr>
              <w:t>ilovaga</w:t>
            </w:r>
            <w:r w:rsidRPr="00C811C7">
              <w:rPr>
                <w:rFonts w:eastAsia="Calibri"/>
                <w:noProof/>
                <w:sz w:val="22"/>
                <w:szCs w:val="22"/>
                <w:lang w:eastAsia="en-US"/>
              </w:rPr>
              <w:t xml:space="preserve"> </w:t>
            </w:r>
            <w:r w:rsidRPr="00C811C7">
              <w:rPr>
                <w:rFonts w:eastAsia="Calibri"/>
                <w:noProof/>
                <w:sz w:val="22"/>
                <w:szCs w:val="22"/>
                <w:lang w:val="en-US" w:eastAsia="en-US"/>
              </w:rPr>
              <w:t>muvofiq</w:t>
            </w:r>
            <w:r w:rsidRPr="00C811C7">
              <w:rPr>
                <w:rFonts w:eastAsia="Calibri"/>
                <w:noProof/>
                <w:sz w:val="22"/>
                <w:szCs w:val="22"/>
                <w:lang w:eastAsia="en-US"/>
              </w:rPr>
              <w:t xml:space="preserve"> </w:t>
            </w:r>
            <w:r w:rsidRPr="00C811C7">
              <w:rPr>
                <w:rFonts w:eastAsia="Calibri"/>
                <w:noProof/>
                <w:sz w:val="22"/>
                <w:szCs w:val="22"/>
                <w:lang w:val="en-US" w:eastAsia="en-US"/>
              </w:rPr>
              <w:t>dalolatnoma</w:t>
            </w:r>
            <w:r w:rsidRPr="00C811C7">
              <w:rPr>
                <w:rFonts w:eastAsia="Calibri"/>
                <w:noProof/>
                <w:sz w:val="22"/>
                <w:szCs w:val="22"/>
                <w:lang w:eastAsia="en-US"/>
              </w:rPr>
              <w:t xml:space="preserve"> </w:t>
            </w:r>
            <w:r w:rsidRPr="00C811C7">
              <w:rPr>
                <w:rFonts w:eastAsia="Calibri"/>
                <w:noProof/>
                <w:sz w:val="22"/>
                <w:szCs w:val="22"/>
                <w:lang w:val="en-US" w:eastAsia="en-US"/>
              </w:rPr>
              <w:t>tuzishi</w:t>
            </w:r>
            <w:r w:rsidRPr="00C811C7">
              <w:rPr>
                <w:rFonts w:eastAsia="Calibri"/>
                <w:noProof/>
                <w:sz w:val="22"/>
                <w:szCs w:val="22"/>
                <w:lang w:eastAsia="en-US"/>
              </w:rPr>
              <w:t xml:space="preserve"> </w:t>
            </w:r>
            <w:r w:rsidRPr="00C811C7">
              <w:rPr>
                <w:rFonts w:eastAsia="Calibri"/>
                <w:noProof/>
                <w:sz w:val="22"/>
                <w:szCs w:val="22"/>
                <w:lang w:val="en-US" w:eastAsia="en-US"/>
              </w:rPr>
              <w:t>shart</w:t>
            </w:r>
            <w:r w:rsidRPr="00C811C7">
              <w:rPr>
                <w:rFonts w:eastAsia="Calibri"/>
                <w:noProof/>
                <w:sz w:val="22"/>
                <w:szCs w:val="22"/>
                <w:lang w:eastAsia="en-US"/>
              </w:rPr>
              <w: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8.2. Agar Buyurtmachi tomonidan </w:t>
            </w:r>
            <w:r w:rsidR="00C40676" w:rsidRPr="00C811C7">
              <w:rPr>
                <w:rFonts w:eastAsia="Calibri"/>
                <w:noProof/>
                <w:sz w:val="22"/>
                <w:szCs w:val="22"/>
                <w:lang w:val="en-US" w:eastAsia="en-US"/>
              </w:rPr>
              <w:t>3</w:t>
            </w:r>
            <w:r w:rsidRPr="00C811C7">
              <w:rPr>
                <w:rFonts w:eastAsia="Calibri"/>
                <w:noProof/>
                <w:sz w:val="22"/>
                <w:szCs w:val="22"/>
                <w:lang w:val="en-US" w:eastAsia="en-US"/>
              </w:rPr>
              <w:t xml:space="preserve"> (</w:t>
            </w:r>
            <w:r w:rsidR="00C40676" w:rsidRPr="00C811C7">
              <w:rPr>
                <w:rFonts w:eastAsia="Calibri"/>
                <w:noProof/>
                <w:sz w:val="22"/>
                <w:szCs w:val="22"/>
                <w:lang w:val="en-US" w:eastAsia="en-US"/>
              </w:rPr>
              <w:t>uch</w:t>
            </w:r>
            <w:r w:rsidRPr="00C811C7">
              <w:rPr>
                <w:rFonts w:eastAsia="Calibri"/>
                <w:noProof/>
                <w:sz w:val="22"/>
                <w:szCs w:val="22"/>
                <w:lang w:val="en-US" w:eastAsia="en-US"/>
              </w:rPr>
              <w:t>) kalendar kun ichida javob berilmasa, Pudratchi tegishli ishni to'xtatib turishi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8.3. Ushbu Shartnomaning 8.1, 8.2-bandlarida nazarda tutilgan majburiyatlarni bajarmagan Pudratchi Buyurtmachidan bajarilgan qo'shimcha ish uchun haq to'lashni va buning natijasida </w:t>
            </w:r>
            <w:r w:rsidR="007F6491" w:rsidRPr="00C811C7">
              <w:rPr>
                <w:rFonts w:eastAsia="Calibri"/>
                <w:noProof/>
                <w:sz w:val="22"/>
                <w:szCs w:val="22"/>
                <w:lang w:val="en-US" w:eastAsia="en-US"/>
              </w:rPr>
              <w:t>y</w:t>
            </w:r>
            <w:r w:rsidRPr="00C811C7">
              <w:rPr>
                <w:rFonts w:eastAsia="Calibri"/>
                <w:noProof/>
                <w:sz w:val="22"/>
                <w:szCs w:val="22"/>
                <w:lang w:val="en-US" w:eastAsia="en-US"/>
              </w:rPr>
              <w:t>etkazilgan zararni qoplashni talab qilishi mumkin emas.</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8.4. Ushbu hollarda Buyurtmachi quyidagi huquqlarga ega:</w:t>
            </w:r>
          </w:p>
          <w:p w:rsidR="0037404E" w:rsidRPr="00C811C7" w:rsidRDefault="0037404E" w:rsidP="0037404E">
            <w:pPr>
              <w:pStyle w:val="ad"/>
              <w:spacing w:before="120" w:after="120"/>
              <w:ind w:firstLine="284"/>
              <w:jc w:val="both"/>
              <w:rPr>
                <w:color w:val="000000" w:themeColor="text1"/>
                <w:szCs w:val="22"/>
                <w:lang w:val="en-US"/>
              </w:rPr>
            </w:pPr>
            <w:r w:rsidRPr="00C811C7">
              <w:rPr>
                <w:color w:val="000000" w:themeColor="text1"/>
                <w:szCs w:val="22"/>
                <w:lang w:val="en-US"/>
              </w:rPr>
              <w:t xml:space="preserve">a) Pudratchi taqdim etgan dalolatnomani imzolash va smetaga qo'shimchalar kiritish, agar buning natijasida yuzaga kelgan qo'shimcha ish, smetada ko'rsatilgan ishlarning umumiy qiymatining 10 (o'n foizi) dan oshmasa va nazarda tutilgan ishlarning xarakterini o'zgartirmasa. </w:t>
            </w:r>
          </w:p>
          <w:p w:rsidR="0037404E" w:rsidRPr="00C811C7" w:rsidRDefault="0037404E" w:rsidP="0037404E">
            <w:pPr>
              <w:pStyle w:val="ad"/>
              <w:spacing w:before="120" w:after="120"/>
              <w:jc w:val="both"/>
              <w:rPr>
                <w:color w:val="000000" w:themeColor="text1"/>
                <w:szCs w:val="22"/>
                <w:lang w:val="en-US"/>
              </w:rPr>
            </w:pPr>
            <w:r w:rsidRPr="00C811C7">
              <w:rPr>
                <w:color w:val="000000" w:themeColor="text1"/>
                <w:szCs w:val="22"/>
                <w:lang w:val="en-US"/>
              </w:rPr>
              <w:lastRenderedPageBreak/>
              <w:t>Buyurtmachi qo‘shimcha ishlar to‘g‘risida dalolatnomani imzolagan va loyiha-smeta hujjatlariga qo'shimchalar kiritgan paytdan boshlab Pudratchi qo'shimcha ishlarni bajarishdan bosh tortishga haqli emas. Bunday hollarda qo‘shimcha ishlar to‘g‘risida dalolatnoma loyiha hujjatlarining ajralmas bir qismiga aylanadi.</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b) Buyurtmachi qo‘shimcha ishlar to‘g‘risida dalolatnomani imzolashni va smetaga qo'shimchalar kiritish rad etishga haqli. Bunday hollarda Pudratchi loyiha-smeta hujjatlarida nazarda tutilgan ishlarni bajarishi shart.</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8.5. Pudratchi tomonidan amalga oshirilgan, Loyiha-Smetaga kiritilmagan qo'shimcha ishlar va Buyurtmachi tomonidan qo‘shimcha ishlar to‘g‘risida dalolatnomani va Loyiha-Smetaga o‘zgartirish sharti bilan to'lashga qabul qilinadi.</w:t>
            </w:r>
          </w:p>
          <w:p w:rsidR="0037404E" w:rsidRPr="00C811C7" w:rsidRDefault="0037404E" w:rsidP="0037404E">
            <w:pPr>
              <w:pStyle w:val="a6"/>
              <w:spacing w:before="120" w:after="120"/>
              <w:ind w:firstLine="0"/>
              <w:rPr>
                <w:sz w:val="22"/>
                <w:szCs w:val="22"/>
                <w:lang w:val="en-US"/>
              </w:rPr>
            </w:pPr>
            <w:r w:rsidRPr="00C811C7">
              <w:rPr>
                <w:sz w:val="22"/>
                <w:szCs w:val="22"/>
                <w:lang w:val="en-US"/>
              </w:rPr>
              <w:t>8.6. Yashirin ishlarni tekshirish Buyurtmachining vakolatli vakilining majburiy ishtirokida amalga oshiriladi.</w:t>
            </w:r>
          </w:p>
          <w:p w:rsidR="0037404E" w:rsidRPr="00C811C7" w:rsidRDefault="0037404E" w:rsidP="0037404E">
            <w:pPr>
              <w:pStyle w:val="a6"/>
              <w:spacing w:before="120" w:after="120"/>
              <w:ind w:firstLine="0"/>
              <w:rPr>
                <w:sz w:val="22"/>
                <w:szCs w:val="22"/>
                <w:lang w:val="en-US"/>
              </w:rPr>
            </w:pPr>
            <w:r w:rsidRPr="00C811C7">
              <w:rPr>
                <w:sz w:val="22"/>
                <w:szCs w:val="22"/>
                <w:lang w:val="en-US"/>
              </w:rPr>
              <w:t>Pudratchi Buyurtmachini kutilayotgan tekshirish sanasidan 3 (uch) kun oldin tekshirishga tayyorligi haqida xabardor qiladi.</w:t>
            </w:r>
          </w:p>
          <w:p w:rsidR="0037404E" w:rsidRPr="00C811C7" w:rsidRDefault="0037404E" w:rsidP="0037404E">
            <w:pPr>
              <w:pStyle w:val="a6"/>
              <w:spacing w:before="120" w:after="120"/>
              <w:ind w:firstLine="0"/>
              <w:rPr>
                <w:sz w:val="22"/>
                <w:szCs w:val="22"/>
                <w:lang w:val="en-US"/>
              </w:rPr>
            </w:pPr>
            <w:r w:rsidRPr="00C811C7">
              <w:rPr>
                <w:sz w:val="22"/>
                <w:szCs w:val="22"/>
                <w:lang w:val="en-US"/>
              </w:rPr>
              <w:t xml:space="preserve">8.7. </w:t>
            </w:r>
            <w:r w:rsidR="006E2C23" w:rsidRPr="00C811C7">
              <w:rPr>
                <w:sz w:val="22"/>
                <w:szCs w:val="22"/>
                <w:lang w:val="en-US"/>
              </w:rPr>
              <w:t>Pudratchi</w:t>
            </w:r>
            <w:r w:rsidR="000D572F" w:rsidRPr="00C811C7">
              <w:rPr>
                <w:sz w:val="22"/>
                <w:szCs w:val="22"/>
                <w:lang w:val="en-US"/>
              </w:rPr>
              <w:t xml:space="preserve"> quyidagi hollarni</w:t>
            </w:r>
            <w:r w:rsidR="006E2C23" w:rsidRPr="00C811C7">
              <w:rPr>
                <w:sz w:val="22"/>
                <w:szCs w:val="22"/>
                <w:lang w:val="en-US"/>
              </w:rPr>
              <w:t xml:space="preserve"> </w:t>
            </w:r>
            <w:r w:rsidR="00B86AA5" w:rsidRPr="00C811C7">
              <w:rPr>
                <w:sz w:val="22"/>
                <w:szCs w:val="22"/>
                <w:lang w:val="en-US"/>
              </w:rPr>
              <w:t>aniqlagan paytdan e’t</w:t>
            </w:r>
            <w:r w:rsidR="006E2C23" w:rsidRPr="00C811C7">
              <w:rPr>
                <w:sz w:val="22"/>
                <w:szCs w:val="22"/>
                <w:lang w:val="en-US"/>
              </w:rPr>
              <w:t xml:space="preserve">iboran 2 (ikki) kun ichida </w:t>
            </w:r>
            <w:r w:rsidR="00B86AA5" w:rsidRPr="00C811C7">
              <w:rPr>
                <w:sz w:val="22"/>
                <w:szCs w:val="22"/>
                <w:lang w:val="en-US"/>
              </w:rPr>
              <w:t xml:space="preserve">Buyurtmachini </w:t>
            </w:r>
            <w:r w:rsidR="006E2C23" w:rsidRPr="00C811C7">
              <w:rPr>
                <w:sz w:val="22"/>
                <w:szCs w:val="22"/>
                <w:lang w:val="en-US"/>
              </w:rPr>
              <w:t>xabardor qilishi va undan yozma ko'rsatma olinmaguncha, ishning bajarilishini to'xtatib turishi shart:</w:t>
            </w:r>
          </w:p>
          <w:p w:rsidR="0037404E" w:rsidRPr="00C811C7" w:rsidRDefault="0037404E" w:rsidP="0037404E">
            <w:pPr>
              <w:pStyle w:val="a6"/>
              <w:spacing w:before="120" w:after="120"/>
              <w:ind w:firstLine="0"/>
              <w:rPr>
                <w:sz w:val="22"/>
                <w:szCs w:val="22"/>
                <w:lang w:val="en-US"/>
              </w:rPr>
            </w:pPr>
            <w:r w:rsidRPr="00C811C7">
              <w:rPr>
                <w:sz w:val="22"/>
                <w:szCs w:val="22"/>
              </w:rPr>
              <w:t>а</w:t>
            </w:r>
            <w:r w:rsidRPr="00C811C7">
              <w:rPr>
                <w:sz w:val="22"/>
                <w:szCs w:val="22"/>
                <w:lang w:val="en-US"/>
              </w:rPr>
              <w:t xml:space="preserve">) </w:t>
            </w:r>
            <w:r w:rsidR="00B86AA5" w:rsidRPr="00C811C7">
              <w:rPr>
                <w:sz w:val="22"/>
                <w:szCs w:val="22"/>
                <w:lang w:val="en-US"/>
              </w:rPr>
              <w:t>Buyurtmachining ishni bajarish usuli boʻyicha oʻz koʻrsatmalariga rioya qilish uchun yuzaga kelishi mumkin boʻlgan salbiy oqibatlar aniqlanganda;</w:t>
            </w:r>
          </w:p>
          <w:p w:rsidR="0037404E" w:rsidRPr="00C811C7" w:rsidRDefault="00B86AA5" w:rsidP="0037404E">
            <w:pPr>
              <w:pStyle w:val="a6"/>
              <w:spacing w:before="120" w:after="120"/>
              <w:ind w:firstLine="0"/>
              <w:rPr>
                <w:sz w:val="22"/>
                <w:szCs w:val="22"/>
                <w:lang w:val="en-US"/>
              </w:rPr>
            </w:pPr>
            <w:r w:rsidRPr="00C811C7">
              <w:rPr>
                <w:sz w:val="22"/>
                <w:szCs w:val="22"/>
                <w:lang w:val="en-US"/>
              </w:rPr>
              <w:t>b</w:t>
            </w:r>
            <w:r w:rsidR="0037404E" w:rsidRPr="00C811C7">
              <w:rPr>
                <w:sz w:val="22"/>
                <w:szCs w:val="22"/>
                <w:lang w:val="en-US"/>
              </w:rPr>
              <w:t xml:space="preserve">) </w:t>
            </w:r>
            <w:r w:rsidRPr="00C811C7">
              <w:rPr>
                <w:sz w:val="22"/>
                <w:szCs w:val="22"/>
                <w:lang w:val="en-US"/>
              </w:rPr>
              <w:t>bajarilgan ish sifatiga ta’sir qilishi mumkin boʻlgan yoki Tomonlar tomonidan kelishilgan muddatda ishni bajarishni imkonsiz boʻlganda, Pudratchiga bogʻliq boʻlmagan boshqa holatlar.</w:t>
            </w:r>
          </w:p>
          <w:p w:rsidR="0037404E" w:rsidRPr="00C811C7" w:rsidRDefault="0037404E" w:rsidP="0037404E">
            <w:pPr>
              <w:pStyle w:val="a6"/>
              <w:spacing w:before="120" w:after="120"/>
              <w:ind w:firstLine="0"/>
              <w:rPr>
                <w:rFonts w:eastAsia="Calibri"/>
                <w:noProof/>
                <w:sz w:val="22"/>
                <w:szCs w:val="22"/>
                <w:lang w:val="en-US" w:eastAsia="en-US"/>
              </w:rPr>
            </w:pPr>
            <w:r w:rsidRPr="00C811C7">
              <w:rPr>
                <w:rFonts w:eastAsia="Calibri"/>
                <w:noProof/>
                <w:sz w:val="22"/>
                <w:szCs w:val="22"/>
                <w:lang w:val="en-US" w:eastAsia="en-US"/>
              </w:rPr>
              <w:t xml:space="preserve">8.8. </w:t>
            </w:r>
            <w:r w:rsidR="00B86AA5" w:rsidRPr="00C811C7">
              <w:rPr>
                <w:rFonts w:eastAsia="Calibri"/>
                <w:noProof/>
                <w:sz w:val="22"/>
                <w:szCs w:val="22"/>
                <w:lang w:val="en-US" w:eastAsia="en-US"/>
              </w:rPr>
              <w:t>Buyurtmachini ushbu Shartnomaning 8.7-bandida koʻrsatilgan holatlar toʻgʻrisida ogohlantirmagan yoki Buyurtmachining koʻrsatmalarini kutmasdan ishni davom ettirgan boʻlsa, Pudratchi Buyurtmachiga tegishli talablarni taqdim etganda ushbu holatlarga tayanishga haqli emas.</w:t>
            </w:r>
          </w:p>
          <w:p w:rsidR="0037404E" w:rsidRPr="00C811C7" w:rsidRDefault="0037404E" w:rsidP="0037404E">
            <w:pPr>
              <w:pStyle w:val="a6"/>
              <w:spacing w:before="120" w:after="120" w:line="276" w:lineRule="auto"/>
              <w:ind w:firstLine="0"/>
              <w:rPr>
                <w:rFonts w:eastAsia="Calibri"/>
                <w:noProof/>
                <w:sz w:val="22"/>
                <w:szCs w:val="22"/>
                <w:lang w:val="en-US" w:eastAsia="en-US"/>
              </w:rPr>
            </w:pPr>
            <w:r w:rsidRPr="00C811C7">
              <w:rPr>
                <w:rFonts w:eastAsia="Calibri"/>
                <w:noProof/>
                <w:sz w:val="22"/>
                <w:szCs w:val="22"/>
                <w:lang w:val="en-US" w:eastAsia="en-US"/>
              </w:rPr>
              <w:t xml:space="preserve">8.9. </w:t>
            </w:r>
            <w:r w:rsidR="00B86AA5" w:rsidRPr="00C811C7">
              <w:rPr>
                <w:rFonts w:eastAsia="Calibri"/>
                <w:noProof/>
                <w:sz w:val="22"/>
                <w:szCs w:val="22"/>
                <w:lang w:val="en-US" w:eastAsia="en-US"/>
              </w:rPr>
              <w:t>Buyurtmachi ushbu Shartnomaning 8.6-8.8-bandlarini buzgan holda bajarilgan ishlarni qabul qilish va toʻlashdan bosh tortish huquqiga ega.</w:t>
            </w:r>
          </w:p>
          <w:p w:rsidR="0037404E" w:rsidRPr="00C811C7" w:rsidRDefault="0037404E" w:rsidP="0037404E">
            <w:pPr>
              <w:tabs>
                <w:tab w:val="left" w:pos="851"/>
              </w:tabs>
              <w:contextualSpacing/>
              <w:rPr>
                <w:b/>
                <w:sz w:val="22"/>
                <w:szCs w:val="22"/>
                <w:lang w:val="en-US"/>
              </w:rPr>
            </w:pPr>
          </w:p>
        </w:tc>
        <w:tc>
          <w:tcPr>
            <w:tcW w:w="5387" w:type="dxa"/>
          </w:tcPr>
          <w:p w:rsidR="00F26679" w:rsidRPr="00D82379" w:rsidRDefault="00F26679" w:rsidP="00F26679">
            <w:pPr>
              <w:pStyle w:val="a4"/>
              <w:tabs>
                <w:tab w:val="left" w:pos="851"/>
              </w:tabs>
              <w:ind w:left="720"/>
              <w:contextualSpacing/>
              <w:rPr>
                <w:color w:val="000000" w:themeColor="text1"/>
                <w:sz w:val="22"/>
                <w:szCs w:val="22"/>
                <w:lang w:val="en-US"/>
              </w:rPr>
            </w:pPr>
          </w:p>
          <w:p w:rsidR="009932EE" w:rsidRPr="00C811C7" w:rsidRDefault="009932EE" w:rsidP="009932EE">
            <w:pPr>
              <w:pStyle w:val="a4"/>
              <w:numPr>
                <w:ilvl w:val="0"/>
                <w:numId w:val="17"/>
              </w:numPr>
              <w:tabs>
                <w:tab w:val="left" w:pos="851"/>
              </w:tabs>
              <w:contextualSpacing/>
              <w:jc w:val="center"/>
              <w:rPr>
                <w:color w:val="000000" w:themeColor="text1"/>
                <w:sz w:val="22"/>
                <w:szCs w:val="22"/>
              </w:rPr>
            </w:pPr>
            <w:r w:rsidRPr="00C811C7">
              <w:rPr>
                <w:b/>
                <w:bCs/>
                <w:color w:val="000000" w:themeColor="text1"/>
                <w:sz w:val="22"/>
                <w:szCs w:val="22"/>
              </w:rPr>
              <w:t>ОСОБЫЕ УСЛОВИЯ</w:t>
            </w: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8.1. </w:t>
            </w:r>
            <w:r w:rsidRPr="00C811C7">
              <w:rPr>
                <w:rFonts w:eastAsiaTheme="minorHAnsi"/>
                <w:noProof/>
                <w:color w:val="000000" w:themeColor="text1"/>
                <w:sz w:val="22"/>
                <w:szCs w:val="22"/>
                <w:lang w:eastAsia="en-US"/>
              </w:rPr>
              <w:t>Подрядчик, обнаруживший необходимость выполнения работ, не учтенных проектно-сметной документацией, и увеличения в этой связи сметной стоимости работ, обязан в письменном виде сообщить об этом Заказчику и оформить Дефектный акт согласно Приложения №7 к настоящему Договору.</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8.2. При неполучении от Заказчика ответа на свое сообщение в течение 3 (трех) рабочих дней, Подрядчик обязан приостановить соответствующие работы. </w:t>
            </w:r>
          </w:p>
          <w:p w:rsidR="00F26679" w:rsidRDefault="00F26679" w:rsidP="009932EE">
            <w:pPr>
              <w:jc w:val="both"/>
              <w:rPr>
                <w:rFonts w:eastAsiaTheme="minorHAnsi"/>
                <w:noProof/>
                <w:color w:val="000000" w:themeColor="text1"/>
                <w:sz w:val="22"/>
                <w:szCs w:val="22"/>
                <w:lang w:eastAsia="en-US"/>
              </w:rPr>
            </w:pPr>
          </w:p>
          <w:p w:rsidR="009932EE" w:rsidRPr="00C811C7" w:rsidRDefault="009932EE" w:rsidP="009932EE">
            <w:pPr>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8.3. Подрядчик,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9932EE" w:rsidRPr="00C811C7"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8.4. Заказчик вправе:</w:t>
            </w:r>
          </w:p>
          <w:p w:rsidR="009932EE" w:rsidRDefault="009932EE" w:rsidP="009932EE">
            <w:pPr>
              <w:pStyle w:val="a6"/>
              <w:ind w:firstLine="0"/>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w:t>
            </w:r>
          </w:p>
          <w:p w:rsidR="00F26679" w:rsidRPr="00C811C7" w:rsidRDefault="00F26679" w:rsidP="009932EE">
            <w:pPr>
              <w:pStyle w:val="a6"/>
              <w:ind w:firstLine="0"/>
              <w:rPr>
                <w:color w:val="000000" w:themeColor="text1"/>
                <w:sz w:val="22"/>
                <w:szCs w:val="22"/>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 xml:space="preserve">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 </w:t>
            </w:r>
          </w:p>
          <w:p w:rsidR="00F26679" w:rsidRDefault="00F26679" w:rsidP="009932EE">
            <w:pPr>
              <w:autoSpaceDE w:val="0"/>
              <w:autoSpaceDN w:val="0"/>
              <w:adjustRightInd w:val="0"/>
              <w:jc w:val="both"/>
              <w:rPr>
                <w:rFonts w:eastAsiaTheme="minorHAnsi"/>
                <w:noProof/>
                <w:color w:val="000000" w:themeColor="text1"/>
                <w:sz w:val="22"/>
                <w:szCs w:val="22"/>
                <w:lang w:eastAsia="en-US"/>
              </w:rPr>
            </w:pP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8.5. 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p w:rsidR="009932EE" w:rsidRPr="00C811C7" w:rsidRDefault="009932EE"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 xml:space="preserve">8.6. </w:t>
            </w:r>
            <w:r w:rsidRPr="00C811C7">
              <w:rPr>
                <w:snapToGrid w:val="0"/>
                <w:color w:val="000000" w:themeColor="text1"/>
                <w:sz w:val="22"/>
                <w:szCs w:val="22"/>
              </w:rPr>
              <w:t>Осмотр скрытых работ осуществляется с обязательным присутствием уполномоченного представителя Заказчика.</w:t>
            </w:r>
          </w:p>
          <w:p w:rsidR="009932EE" w:rsidRPr="00C811C7" w:rsidRDefault="009932EE" w:rsidP="009932EE">
            <w:pPr>
              <w:jc w:val="both"/>
              <w:rPr>
                <w:color w:val="000000" w:themeColor="text1"/>
                <w:sz w:val="22"/>
                <w:szCs w:val="22"/>
              </w:rPr>
            </w:pPr>
            <w:r w:rsidRPr="00C811C7">
              <w:rPr>
                <w:color w:val="000000" w:themeColor="text1"/>
                <w:sz w:val="22"/>
                <w:szCs w:val="22"/>
              </w:rPr>
              <w:t xml:space="preserve">О готовности к осмотру Подрядчик уведомляет Заказчика за 3 (три) дня до предполагаемой даты осмотра. </w:t>
            </w:r>
          </w:p>
          <w:p w:rsidR="00F26679" w:rsidRDefault="00F26679" w:rsidP="009932EE">
            <w:pPr>
              <w:jc w:val="both"/>
              <w:rPr>
                <w:color w:val="000000" w:themeColor="text1"/>
                <w:sz w:val="22"/>
                <w:szCs w:val="22"/>
              </w:rPr>
            </w:pPr>
          </w:p>
          <w:p w:rsidR="009932EE" w:rsidRPr="00C811C7" w:rsidRDefault="009932EE" w:rsidP="009932EE">
            <w:pPr>
              <w:jc w:val="both"/>
              <w:rPr>
                <w:color w:val="000000" w:themeColor="text1"/>
                <w:sz w:val="22"/>
                <w:szCs w:val="22"/>
              </w:rPr>
            </w:pPr>
            <w:r w:rsidRPr="00C811C7">
              <w:rPr>
                <w:color w:val="000000" w:themeColor="text1"/>
                <w:sz w:val="22"/>
                <w:szCs w:val="22"/>
              </w:rPr>
              <w:t>8.7.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9932EE" w:rsidRPr="00C811C7" w:rsidRDefault="009932EE" w:rsidP="009932EE">
            <w:pPr>
              <w:jc w:val="both"/>
              <w:rPr>
                <w:color w:val="000000" w:themeColor="text1"/>
                <w:sz w:val="22"/>
                <w:szCs w:val="22"/>
              </w:rPr>
            </w:pPr>
            <w:r w:rsidRPr="00C811C7">
              <w:rPr>
                <w:color w:val="000000" w:themeColor="text1"/>
                <w:sz w:val="22"/>
                <w:szCs w:val="22"/>
              </w:rPr>
              <w:t>а) обнаружения возможных неблагоприятных для Заказчика последствий выполнения его же указаний о способе выполнения Работ;</w:t>
            </w:r>
          </w:p>
          <w:p w:rsidR="009932EE" w:rsidRPr="00C811C7" w:rsidRDefault="009932EE" w:rsidP="009932EE">
            <w:pPr>
              <w:jc w:val="both"/>
              <w:rPr>
                <w:color w:val="000000" w:themeColor="text1"/>
                <w:sz w:val="22"/>
                <w:szCs w:val="22"/>
              </w:rPr>
            </w:pPr>
            <w:r w:rsidRPr="00C811C7">
              <w:rPr>
                <w:color w:val="000000" w:themeColor="text1"/>
                <w:sz w:val="22"/>
                <w:szCs w:val="22"/>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9932EE" w:rsidRPr="00C811C7" w:rsidRDefault="009932EE" w:rsidP="009932EE">
            <w:pPr>
              <w:autoSpaceDE w:val="0"/>
              <w:autoSpaceDN w:val="0"/>
              <w:adjustRightInd w:val="0"/>
              <w:jc w:val="both"/>
              <w:rPr>
                <w:rFonts w:eastAsiaTheme="minorHAnsi"/>
                <w:noProof/>
                <w:color w:val="000000" w:themeColor="text1"/>
                <w:sz w:val="22"/>
                <w:szCs w:val="22"/>
                <w:lang w:eastAsia="en-US"/>
              </w:rPr>
            </w:pPr>
            <w:r w:rsidRPr="00C811C7">
              <w:rPr>
                <w:rFonts w:eastAsiaTheme="minorHAnsi"/>
                <w:noProof/>
                <w:color w:val="000000" w:themeColor="text1"/>
                <w:sz w:val="22"/>
                <w:szCs w:val="22"/>
                <w:lang w:eastAsia="en-US"/>
              </w:rPr>
              <w:t>8.8. Подрядчик, не предупредивший Заказчика об обстоятельствах, указанных в п.8.</w:t>
            </w:r>
            <w:r w:rsidR="000D572F" w:rsidRPr="00C811C7">
              <w:rPr>
                <w:rFonts w:eastAsiaTheme="minorHAnsi"/>
                <w:noProof/>
                <w:color w:val="000000" w:themeColor="text1"/>
                <w:sz w:val="22"/>
                <w:szCs w:val="22"/>
                <w:lang w:eastAsia="en-US"/>
              </w:rPr>
              <w:t>7</w:t>
            </w:r>
            <w:r w:rsidRPr="00C811C7">
              <w:rPr>
                <w:rFonts w:eastAsiaTheme="minorHAnsi"/>
                <w:noProof/>
                <w:color w:val="000000" w:themeColor="text1"/>
                <w:sz w:val="22"/>
                <w:szCs w:val="22"/>
                <w:lang w:eastAsia="en-US"/>
              </w:rPr>
              <w:t xml:space="preserve">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37404E" w:rsidRPr="00C811C7" w:rsidRDefault="009932EE" w:rsidP="009932EE">
            <w:pPr>
              <w:tabs>
                <w:tab w:val="left" w:pos="851"/>
              </w:tabs>
              <w:contextualSpacing/>
              <w:rPr>
                <w:b/>
                <w:sz w:val="22"/>
                <w:szCs w:val="22"/>
              </w:rPr>
            </w:pPr>
            <w:r w:rsidRPr="00C811C7">
              <w:rPr>
                <w:rFonts w:eastAsiaTheme="minorHAnsi"/>
                <w:noProof/>
                <w:color w:val="000000" w:themeColor="text1"/>
                <w:sz w:val="22"/>
                <w:szCs w:val="22"/>
                <w:lang w:eastAsia="en-US"/>
              </w:rPr>
              <w:t>8.9. Заказчик вправе отказаться от приемки и оплаты работ, выполненных с нарушением п.8.6-8.8 настоящего Договора.</w:t>
            </w:r>
          </w:p>
        </w:tc>
      </w:tr>
      <w:tr w:rsidR="000E7E58" w:rsidTr="00EC72F8">
        <w:trPr>
          <w:trHeight w:val="20"/>
        </w:trPr>
        <w:tc>
          <w:tcPr>
            <w:tcW w:w="5387" w:type="dxa"/>
          </w:tcPr>
          <w:p w:rsidR="000E7E58" w:rsidRPr="00C811C7" w:rsidRDefault="000E7E58" w:rsidP="009932EE">
            <w:pPr>
              <w:pStyle w:val="a4"/>
              <w:numPr>
                <w:ilvl w:val="0"/>
                <w:numId w:val="17"/>
              </w:numPr>
              <w:spacing w:line="276" w:lineRule="auto"/>
              <w:ind w:left="35" w:right="-365" w:hanging="284"/>
              <w:jc w:val="center"/>
              <w:rPr>
                <w:b/>
                <w:sz w:val="22"/>
                <w:szCs w:val="22"/>
              </w:rPr>
            </w:pPr>
            <w:r w:rsidRPr="00C811C7">
              <w:rPr>
                <w:b/>
                <w:sz w:val="22"/>
                <w:szCs w:val="22"/>
              </w:rPr>
              <w:lastRenderedPageBreak/>
              <w:t>TOMONLARNING JAVOBGARLIGI</w:t>
            </w:r>
          </w:p>
          <w:p w:rsidR="000E7E58" w:rsidRPr="00C811C7" w:rsidRDefault="000E7E58" w:rsidP="000E7E58">
            <w:pPr>
              <w:pStyle w:val="11"/>
              <w:spacing w:before="120" w:after="120"/>
              <w:ind w:left="0"/>
              <w:jc w:val="both"/>
              <w:rPr>
                <w:sz w:val="22"/>
                <w:szCs w:val="22"/>
                <w:lang w:val="ru-RU"/>
              </w:rPr>
            </w:pPr>
            <w:r w:rsidRPr="00C811C7">
              <w:rPr>
                <w:sz w:val="22"/>
                <w:szCs w:val="22"/>
                <w:lang w:val="ru-RU"/>
              </w:rPr>
              <w:t>9.1. Bajarilgan ishlar dalolatnomasiga asosan, to‘lovlarni o'z vaqtida bajarmaganlik uchun (muddatlarni buzganlik uchun) Pudratchi Buyurtmachidan kechiktirilgan har bir kun uchun to‘lov summasi 0,2% miqdorida ammo yetkazib bajarilgan ishlar bahosining 20 foizidan oshib ketmagan h</w:t>
            </w:r>
            <w:r w:rsidR="00730E39" w:rsidRPr="00C811C7">
              <w:rPr>
                <w:sz w:val="22"/>
                <w:szCs w:val="22"/>
                <w:lang w:val="ru-RU"/>
              </w:rPr>
              <w:t>olda penya talab qilishga haqli</w:t>
            </w:r>
            <w:r w:rsidRPr="00C811C7">
              <w:rPr>
                <w:sz w:val="22"/>
                <w:szCs w:val="22"/>
                <w:lang w:val="ru-RU"/>
              </w:rPr>
              <w:t>.</w:t>
            </w:r>
          </w:p>
          <w:p w:rsidR="00D64F64" w:rsidRPr="00C811C7" w:rsidRDefault="000E7E58"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9.2.</w:t>
            </w:r>
            <w:r w:rsidR="00D64F64" w:rsidRPr="00C811C7">
              <w:rPr>
                <w:rFonts w:ascii="Times New Roman" w:eastAsia="Times New Roman" w:hAnsi="Times New Roman"/>
                <w:sz w:val="22"/>
                <w:szCs w:val="22"/>
              </w:rPr>
              <w:t xml:space="preserve"> </w:t>
            </w:r>
            <w:r w:rsidR="007F6491" w:rsidRPr="00C811C7">
              <w:rPr>
                <w:rFonts w:ascii="Times New Roman" w:eastAsia="Times New Roman" w:hAnsi="Times New Roman"/>
                <w:sz w:val="22"/>
                <w:szCs w:val="22"/>
                <w:lang w:val="en-US"/>
              </w:rPr>
              <w:t>Buyurtmasi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bajarishdan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bosh</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tortganligi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uchun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Buyurtmachi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Pudratchidan</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buyurtma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qiymatining</w:t>
            </w:r>
            <w:r w:rsidR="00D64F64" w:rsidRPr="00C811C7">
              <w:rPr>
                <w:rFonts w:ascii="Times New Roman" w:eastAsia="Times New Roman" w:hAnsi="Times New Roman"/>
                <w:sz w:val="22"/>
                <w:szCs w:val="22"/>
              </w:rPr>
              <w:t xml:space="preserve"> 20% </w:t>
            </w:r>
            <w:r w:rsidR="00D64F64" w:rsidRPr="00C811C7">
              <w:rPr>
                <w:rFonts w:ascii="Times New Roman" w:eastAsia="Times New Roman" w:hAnsi="Times New Roman"/>
                <w:sz w:val="22"/>
                <w:szCs w:val="22"/>
                <w:lang w:val="en-US"/>
              </w:rPr>
              <w:t>miqdorida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jarima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to</w:t>
            </w:r>
            <w:r w:rsidR="00D64F64" w:rsidRPr="00C811C7">
              <w:rPr>
                <w:rFonts w:ascii="Times New Roman" w:eastAsia="Times New Roman" w:hAnsi="Times New Roman"/>
                <w:sz w:val="22"/>
                <w:szCs w:val="22"/>
              </w:rPr>
              <w:t>'</w:t>
            </w:r>
            <w:r w:rsidR="00D64F64" w:rsidRPr="00C811C7">
              <w:rPr>
                <w:rFonts w:ascii="Times New Roman" w:eastAsia="Times New Roman" w:hAnsi="Times New Roman"/>
                <w:sz w:val="22"/>
                <w:szCs w:val="22"/>
                <w:lang w:val="en-US"/>
              </w:rPr>
              <w:t>lashni</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talab</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qilishga</w:t>
            </w:r>
            <w:r w:rsidR="00D64F64" w:rsidRPr="00C811C7">
              <w:rPr>
                <w:rFonts w:ascii="Times New Roman" w:eastAsia="Times New Roman" w:hAnsi="Times New Roman"/>
                <w:sz w:val="22"/>
                <w:szCs w:val="22"/>
              </w:rPr>
              <w:t xml:space="preserve"> </w:t>
            </w:r>
            <w:r w:rsidR="00D64F64" w:rsidRPr="00C811C7">
              <w:rPr>
                <w:rFonts w:ascii="Times New Roman" w:eastAsia="Times New Roman" w:hAnsi="Times New Roman"/>
                <w:sz w:val="22"/>
                <w:szCs w:val="22"/>
                <w:lang w:val="en-US"/>
              </w:rPr>
              <w:t>haqli</w:t>
            </w:r>
            <w:r w:rsidR="00D64F64" w:rsidRPr="00C811C7">
              <w:rPr>
                <w:rFonts w:ascii="Times New Roman" w:eastAsia="Times New Roman" w:hAnsi="Times New Roman"/>
                <w:sz w:val="22"/>
                <w:szCs w:val="22"/>
              </w:rPr>
              <w:t>.</w:t>
            </w:r>
          </w:p>
          <w:p w:rsidR="000E7E58" w:rsidRPr="00C811C7" w:rsidRDefault="00D64F64" w:rsidP="000E7E58">
            <w:pPr>
              <w:pStyle w:val="ab"/>
              <w:spacing w:before="120" w:after="120"/>
              <w:jc w:val="both"/>
              <w:rPr>
                <w:rFonts w:ascii="Times New Roman" w:eastAsia="Times New Roman" w:hAnsi="Times New Roman"/>
                <w:sz w:val="22"/>
                <w:szCs w:val="22"/>
              </w:rPr>
            </w:pPr>
            <w:r w:rsidRPr="00C811C7">
              <w:rPr>
                <w:rFonts w:ascii="Times New Roman" w:eastAsia="Times New Roman" w:hAnsi="Times New Roman"/>
                <w:sz w:val="22"/>
                <w:szCs w:val="22"/>
              </w:rPr>
              <w:t xml:space="preserve">  </w:t>
            </w:r>
            <w:r w:rsidR="00730E39" w:rsidRPr="00C811C7">
              <w:rPr>
                <w:rFonts w:ascii="Times New Roman" w:hAnsi="Times New Roman"/>
                <w:sz w:val="22"/>
                <w:szCs w:val="22"/>
              </w:rPr>
              <w:t xml:space="preserve"> </w:t>
            </w:r>
            <w:r w:rsidR="00730E39" w:rsidRPr="00C811C7">
              <w:rPr>
                <w:rFonts w:ascii="Times New Roman" w:eastAsia="Times New Roman" w:hAnsi="Times New Roman"/>
                <w:sz w:val="22"/>
                <w:szCs w:val="22"/>
              </w:rPr>
              <w:t xml:space="preserve">Ishlarni oʻz vaqtida bajarmaganlik uchun (muddatlarni buzganlik uchun) Buyurtmachi Pudratchidan kechiktirilgan har bir kun uchun majburiyatning bajarilmagan qismining 0,2% miqdorida ammo </w:t>
            </w:r>
            <w:r w:rsidR="00730E39" w:rsidRPr="00C811C7">
              <w:rPr>
                <w:rFonts w:ascii="Times New Roman" w:eastAsia="Times New Roman" w:hAnsi="Times New Roman"/>
                <w:sz w:val="22"/>
                <w:szCs w:val="22"/>
              </w:rPr>
              <w:lastRenderedPageBreak/>
              <w:t>bajarilmagan ishlar bahosining 20 foizidan oshib ketmagan holda penya talab qilishga haqli.</w:t>
            </w:r>
          </w:p>
          <w:p w:rsidR="000E7E58" w:rsidRPr="00C811C7" w:rsidRDefault="00D64F64" w:rsidP="000E7E58">
            <w:pPr>
              <w:pStyle w:val="11"/>
              <w:spacing w:before="120" w:after="120"/>
              <w:ind w:left="0"/>
              <w:jc w:val="both"/>
              <w:rPr>
                <w:sz w:val="22"/>
                <w:szCs w:val="22"/>
                <w:lang w:val="ru-RU"/>
              </w:rPr>
            </w:pPr>
            <w:r w:rsidRPr="00C811C7">
              <w:rPr>
                <w:sz w:val="22"/>
                <w:szCs w:val="22"/>
                <w:lang w:val="ru-RU"/>
              </w:rPr>
              <w:t>9.3. Ishni sifatsiz bajarganligi uchun Buyurtmachi Pudratchidan sifatsiz ish qiymatining 20% ​​miqdorida jarima so'rashga haqli.</w:t>
            </w:r>
          </w:p>
          <w:p w:rsidR="00D64F64" w:rsidRPr="00C811C7" w:rsidRDefault="00D64F64" w:rsidP="000E7E58">
            <w:pPr>
              <w:pStyle w:val="11"/>
              <w:spacing w:before="120" w:after="120"/>
              <w:ind w:left="0"/>
              <w:jc w:val="both"/>
              <w:rPr>
                <w:sz w:val="22"/>
                <w:szCs w:val="22"/>
                <w:lang w:val="en-US"/>
              </w:rPr>
            </w:pPr>
            <w:r w:rsidRPr="00C811C7">
              <w:rPr>
                <w:sz w:val="22"/>
                <w:szCs w:val="22"/>
                <w:lang w:val="en-US"/>
              </w:rPr>
              <w:t>Sifatsiz ish deganda Tomonlar</w:t>
            </w:r>
            <w:r w:rsidR="00E33C44" w:rsidRPr="00C811C7">
              <w:rPr>
                <w:sz w:val="22"/>
                <w:szCs w:val="22"/>
                <w:lang w:val="en-US"/>
              </w:rPr>
              <w:t xml:space="preserve">, </w:t>
            </w:r>
            <w:r w:rsidRPr="00C811C7">
              <w:rPr>
                <w:sz w:val="22"/>
                <w:szCs w:val="22"/>
                <w:lang w:val="en-US"/>
              </w:rPr>
              <w:t>belgilangan standartlar, me'yorlar va qoidalarga, uning shartlariga va Buyurtmachining talablariga mos kelmaydigan ishni tushunadilar.</w:t>
            </w:r>
          </w:p>
          <w:p w:rsidR="000E7E58" w:rsidRPr="00C811C7" w:rsidRDefault="000E7E58" w:rsidP="000E7E58">
            <w:pPr>
              <w:pStyle w:val="11"/>
              <w:spacing w:before="120" w:after="120"/>
              <w:ind w:left="0"/>
              <w:jc w:val="both"/>
              <w:rPr>
                <w:sz w:val="22"/>
                <w:szCs w:val="22"/>
                <w:lang w:val="en-US"/>
              </w:rPr>
            </w:pPr>
            <w:r w:rsidRPr="00C811C7">
              <w:rPr>
                <w:sz w:val="22"/>
                <w:szCs w:val="22"/>
                <w:lang w:val="en-US"/>
              </w:rPr>
              <w:t xml:space="preserve">9.4. </w:t>
            </w:r>
            <w:r w:rsidR="00E33C44" w:rsidRPr="00C811C7">
              <w:rPr>
                <w:sz w:val="22"/>
                <w:szCs w:val="22"/>
                <w:lang w:val="en-US"/>
              </w:rPr>
              <w:t>Pudratchining ishni bajarishda sifatsiz materiallardan foydalanganligi uchun Buyurtmachi Pudratchidan tegishli Buyurtma boʻyicha ish qiymatining 20 foizi miqdorida jarimani talab qilishga haqli.</w:t>
            </w:r>
          </w:p>
          <w:p w:rsidR="00C014B5" w:rsidRPr="00C811C7" w:rsidRDefault="000E7E58" w:rsidP="000E7E58">
            <w:pPr>
              <w:spacing w:before="120" w:after="120"/>
              <w:jc w:val="both"/>
              <w:rPr>
                <w:sz w:val="22"/>
                <w:szCs w:val="22"/>
                <w:lang w:val="en-US"/>
              </w:rPr>
            </w:pPr>
            <w:r w:rsidRPr="00C811C7">
              <w:rPr>
                <w:sz w:val="22"/>
                <w:szCs w:val="22"/>
                <w:lang w:val="en-US"/>
              </w:rPr>
              <w:t>9.</w:t>
            </w:r>
            <w:r w:rsidR="00E33C44" w:rsidRPr="00C811C7">
              <w:rPr>
                <w:sz w:val="22"/>
                <w:szCs w:val="22"/>
                <w:lang w:val="en-US"/>
              </w:rPr>
              <w:t>5</w:t>
            </w:r>
            <w:r w:rsidRPr="00C811C7">
              <w:rPr>
                <w:sz w:val="22"/>
                <w:szCs w:val="22"/>
                <w:lang w:val="en-US"/>
              </w:rPr>
              <w:t xml:space="preserve">. </w:t>
            </w:r>
            <w:r w:rsidR="00E33C44" w:rsidRPr="00C811C7">
              <w:rPr>
                <w:sz w:val="22"/>
                <w:szCs w:val="22"/>
                <w:lang w:val="en-US"/>
              </w:rPr>
              <w:t>Kafolat muddati davomida aniqlangan nuqsonlarni o'z vaqtida bartaraf etmaganligi uchun, Buyurtmachi Pudratchidan sifatsiz ish</w:t>
            </w:r>
            <w:r w:rsidR="00DF1D59" w:rsidRPr="00C811C7">
              <w:rPr>
                <w:sz w:val="22"/>
                <w:szCs w:val="22"/>
                <w:lang w:val="en-US"/>
              </w:rPr>
              <w:t xml:space="preserve"> uchun</w:t>
            </w:r>
            <w:r w:rsidR="00E33C44" w:rsidRPr="00C811C7">
              <w:rPr>
                <w:sz w:val="22"/>
                <w:szCs w:val="22"/>
                <w:lang w:val="en-US"/>
              </w:rPr>
              <w:t xml:space="preserve"> to'langan qiymatning 20 foizi miqdorida jarima to'lashni talab qilishga haqli.</w:t>
            </w:r>
          </w:p>
          <w:p w:rsidR="000E7E58" w:rsidRPr="00C811C7" w:rsidRDefault="00C014B5" w:rsidP="000E7E58">
            <w:pPr>
              <w:spacing w:before="120" w:after="120"/>
              <w:jc w:val="both"/>
              <w:rPr>
                <w:sz w:val="22"/>
                <w:szCs w:val="22"/>
                <w:lang w:val="en-US"/>
              </w:rPr>
            </w:pPr>
            <w:r w:rsidRPr="00C811C7">
              <w:rPr>
                <w:snapToGrid w:val="0"/>
                <w:sz w:val="22"/>
                <w:szCs w:val="22"/>
                <w:lang w:val="en-US"/>
              </w:rPr>
              <w:t>9.6 Neustoyka undirish tomonlarning majburiyati emas huquqi hisoblanadi</w:t>
            </w:r>
            <w:r w:rsidR="00E33C44" w:rsidRPr="00C811C7">
              <w:rPr>
                <w:sz w:val="22"/>
                <w:szCs w:val="22"/>
                <w:lang w:val="en-US"/>
              </w:rPr>
              <w:t xml:space="preserve"> </w:t>
            </w:r>
          </w:p>
          <w:p w:rsidR="000E7E58" w:rsidRPr="00C811C7" w:rsidRDefault="00C014B5" w:rsidP="000E7E58">
            <w:pPr>
              <w:spacing w:before="120" w:after="120"/>
              <w:jc w:val="both"/>
              <w:rPr>
                <w:sz w:val="22"/>
                <w:szCs w:val="22"/>
                <w:lang w:val="en-US"/>
              </w:rPr>
            </w:pPr>
            <w:r w:rsidRPr="00C811C7">
              <w:rPr>
                <w:sz w:val="22"/>
                <w:szCs w:val="22"/>
                <w:lang w:val="en-US"/>
              </w:rPr>
              <w:t xml:space="preserve">9.7. </w:t>
            </w:r>
            <w:r w:rsidR="00DF1D59" w:rsidRPr="00C811C7">
              <w:rPr>
                <w:sz w:val="22"/>
                <w:szCs w:val="22"/>
                <w:lang w:val="en-US"/>
              </w:rPr>
              <w:t>Neustoyka</w:t>
            </w:r>
            <w:r w:rsidRPr="00C811C7">
              <w:rPr>
                <w:sz w:val="22"/>
                <w:szCs w:val="22"/>
                <w:lang w:val="en-US"/>
              </w:rPr>
              <w:t xml:space="preserve"> Pudratchi tomonidan Buyurtmachining penya to'lash to'g'risidagi yozma </w:t>
            </w:r>
            <w:r w:rsidR="00DF1D59" w:rsidRPr="00C811C7">
              <w:rPr>
                <w:sz w:val="22"/>
                <w:szCs w:val="22"/>
                <w:lang w:val="en-US"/>
              </w:rPr>
              <w:t>talabnoma</w:t>
            </w:r>
            <w:r w:rsidRPr="00C811C7">
              <w:rPr>
                <w:sz w:val="22"/>
                <w:szCs w:val="22"/>
                <w:lang w:val="en-US"/>
              </w:rPr>
              <w:t xml:space="preserve"> olingan kundan boshlab 5 (besh) bank kuni ichida to'lanadi.</w:t>
            </w:r>
          </w:p>
          <w:p w:rsidR="00C014B5" w:rsidRPr="00C811C7" w:rsidRDefault="00C014B5" w:rsidP="000E7E58">
            <w:pPr>
              <w:spacing w:before="120" w:after="120"/>
              <w:jc w:val="both"/>
              <w:rPr>
                <w:sz w:val="22"/>
                <w:szCs w:val="22"/>
                <w:lang w:val="en-US"/>
              </w:rPr>
            </w:pPr>
            <w:r w:rsidRPr="00C811C7">
              <w:rPr>
                <w:sz w:val="22"/>
                <w:szCs w:val="22"/>
                <w:lang w:val="en-US"/>
              </w:rPr>
              <w:t>Ularni o'z vaqtida to'la</w:t>
            </w:r>
            <w:r w:rsidR="00DF1D59" w:rsidRPr="00C811C7">
              <w:rPr>
                <w:sz w:val="22"/>
                <w:szCs w:val="22"/>
                <w:lang w:val="en-US"/>
              </w:rPr>
              <w:t>n</w:t>
            </w:r>
            <w:r w:rsidRPr="00C811C7">
              <w:rPr>
                <w:sz w:val="22"/>
                <w:szCs w:val="22"/>
                <w:lang w:val="en-US"/>
              </w:rPr>
              <w:t>magan taqdirda, Buyurtmachi ushbu Shartnoma</w:t>
            </w:r>
            <w:r w:rsidR="00DF1D59" w:rsidRPr="00C811C7">
              <w:rPr>
                <w:sz w:val="22"/>
                <w:szCs w:val="22"/>
                <w:lang w:val="en-US"/>
              </w:rPr>
              <w:t xml:space="preserve"> va yoki/boshqa shartnoma</w:t>
            </w:r>
            <w:r w:rsidRPr="00C811C7">
              <w:rPr>
                <w:sz w:val="22"/>
                <w:szCs w:val="22"/>
                <w:lang w:val="en-US"/>
              </w:rPr>
              <w:t xml:space="preserve"> bo'yicha Pudratchiga to'lanishi kerak bo'lgan summalardan ularning miqdorini ushlab qolishga haqli.</w:t>
            </w:r>
          </w:p>
          <w:p w:rsidR="00C014B5" w:rsidRPr="00C811C7" w:rsidRDefault="00C014B5" w:rsidP="000E7E58">
            <w:pPr>
              <w:spacing w:before="120" w:after="120"/>
              <w:jc w:val="both"/>
              <w:rPr>
                <w:sz w:val="22"/>
                <w:szCs w:val="22"/>
                <w:lang w:val="en-US"/>
              </w:rPr>
            </w:pPr>
            <w:r w:rsidRPr="00C811C7">
              <w:rPr>
                <w:sz w:val="22"/>
                <w:szCs w:val="22"/>
                <w:lang w:val="en-US"/>
              </w:rPr>
              <w:t>9.8. Tomonlar yo'qotilgan foyda ko'rinishidagi zarar uchun javobgar emaslar.</w:t>
            </w:r>
          </w:p>
          <w:p w:rsidR="00C014B5" w:rsidRPr="00C811C7" w:rsidRDefault="00C014B5" w:rsidP="000E7E58">
            <w:pPr>
              <w:spacing w:before="120" w:after="120"/>
              <w:jc w:val="both"/>
              <w:rPr>
                <w:snapToGrid w:val="0"/>
                <w:sz w:val="22"/>
                <w:szCs w:val="22"/>
                <w:lang w:val="en-US"/>
              </w:rPr>
            </w:pPr>
            <w:r w:rsidRPr="00C811C7">
              <w:rPr>
                <w:snapToGrid w:val="0"/>
                <w:sz w:val="22"/>
                <w:szCs w:val="22"/>
                <w:lang w:val="en-US"/>
              </w:rPr>
              <w:t>9.9. Buyurtmachi ushbu shartnomada keltirilgan ishlarni bajarish paytida Pudratchining xodimlariga yetkazilgan jarohatlar va baxtsiz hodisalar uchun javobgar bo‘lmaydi.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9.10. Pudratchi quyidagilar bo‘yicha javobgarlikni o'z zimmasiga oladi:</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a) shartnoma bo‘yicha ishlarni xavfsiz bajarilishi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b) mehnatni xavfsizligi va atrof-muhitni muhofaza qilish to'g'risidagi qonun hujjatlari talablarini rioya qilinishi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v) o'z xodimlarining mehnatni muhofaza qilish va yong'in xavfsizlik qoidalariga rioya qilishlari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g) Buyurtmachiga va ishlar bajarilayotgan obyekt (hudud) egasiga oldida, elektr va yong'in xavfsizligi va texnika xavfsizligi, ishlab chiqarish hamda sanitariya qoidalari, uchun buzilishlar qoidalar buzilishi oqibatida yetkazilgan zararlar yuzasidan;</w:t>
            </w:r>
          </w:p>
          <w:p w:rsidR="005B19F6" w:rsidRPr="00C811C7" w:rsidRDefault="005B19F6" w:rsidP="005B19F6">
            <w:pPr>
              <w:spacing w:before="120" w:after="120"/>
              <w:jc w:val="both"/>
              <w:rPr>
                <w:snapToGrid w:val="0"/>
                <w:sz w:val="22"/>
                <w:szCs w:val="22"/>
                <w:lang w:val="en-US"/>
              </w:rPr>
            </w:pPr>
            <w:r w:rsidRPr="00C811C7">
              <w:rPr>
                <w:snapToGrid w:val="0"/>
                <w:sz w:val="22"/>
                <w:szCs w:val="22"/>
                <w:lang w:val="en-US"/>
              </w:rPr>
              <w:t>d) Buyurtmachi tomonidan taqdim etilgan Buyurtmachining materiallari saqlash yuzasidan.</w:t>
            </w:r>
          </w:p>
          <w:p w:rsidR="005B19F6" w:rsidRPr="00C811C7" w:rsidRDefault="005B19F6" w:rsidP="005B19F6">
            <w:pPr>
              <w:spacing w:before="120" w:after="120"/>
              <w:jc w:val="both"/>
              <w:rPr>
                <w:sz w:val="22"/>
                <w:szCs w:val="22"/>
                <w:lang w:val="en-US"/>
              </w:rPr>
            </w:pPr>
            <w:r w:rsidRPr="00C811C7">
              <w:rPr>
                <w:sz w:val="22"/>
                <w:szCs w:val="22"/>
                <w:lang w:val="en-US"/>
              </w:rPr>
              <w:t>9.11. Ishlarni bajarish jarayonida Buyurtmachining antenna-machta konstruksiyalari yoki boshqa tuzilmalariga zarar yetkazilgan (shikastlangan) hollarda Pudratchi Buyurtmachiga ularning narxini ikki barobar miqdorda qoplash boʻyicha majburiyatini oladi.</w:t>
            </w:r>
          </w:p>
          <w:p w:rsidR="000E7E58" w:rsidRPr="00C811C7" w:rsidRDefault="004B0EB0" w:rsidP="00BF5A35">
            <w:pPr>
              <w:spacing w:before="120" w:after="120"/>
              <w:jc w:val="both"/>
              <w:rPr>
                <w:rFonts w:eastAsiaTheme="minorHAnsi"/>
                <w:noProof/>
                <w:sz w:val="22"/>
                <w:szCs w:val="22"/>
                <w:lang w:val="en-US" w:eastAsia="en-US"/>
              </w:rPr>
            </w:pPr>
            <w:r w:rsidRPr="00C811C7">
              <w:rPr>
                <w:sz w:val="22"/>
                <w:szCs w:val="22"/>
                <w:lang w:val="en-US"/>
              </w:rPr>
              <w:lastRenderedPageBreak/>
              <w:t>9.12. Pudratchi tomonidan ushbu Shartnoma shartlarini har bir buzganligi uchun, ushbu Shartnomaning 9.2-9.5-bandlarida nazarda tutilgan hollar bundan mustasno, Buyurtmachi Pudratchidan 10 B</w:t>
            </w:r>
            <w:r w:rsidR="00BF5A35" w:rsidRPr="00C811C7">
              <w:rPr>
                <w:sz w:val="22"/>
                <w:szCs w:val="22"/>
                <w:lang w:val="en-US"/>
              </w:rPr>
              <w:t>H</w:t>
            </w:r>
            <w:r w:rsidRPr="00C811C7">
              <w:rPr>
                <w:sz w:val="22"/>
                <w:szCs w:val="22"/>
                <w:lang w:val="en-US"/>
              </w:rPr>
              <w:t>M miqdorida jarima to'lashni talab qilishga haqli.</w:t>
            </w:r>
          </w:p>
        </w:tc>
        <w:tc>
          <w:tcPr>
            <w:tcW w:w="5387" w:type="dxa"/>
          </w:tcPr>
          <w:p w:rsidR="009932EE" w:rsidRPr="00C811C7" w:rsidRDefault="000D572F" w:rsidP="000D572F">
            <w:pPr>
              <w:ind w:left="360" w:right="-365"/>
              <w:jc w:val="center"/>
              <w:rPr>
                <w:b/>
                <w:color w:val="000000" w:themeColor="text1"/>
                <w:sz w:val="22"/>
                <w:szCs w:val="22"/>
              </w:rPr>
            </w:pPr>
            <w:r w:rsidRPr="00C811C7">
              <w:rPr>
                <w:b/>
                <w:color w:val="000000" w:themeColor="text1"/>
                <w:sz w:val="22"/>
                <w:szCs w:val="22"/>
              </w:rPr>
              <w:lastRenderedPageBreak/>
              <w:t xml:space="preserve">9. </w:t>
            </w:r>
            <w:r w:rsidR="009932EE" w:rsidRPr="00C811C7">
              <w:rPr>
                <w:b/>
                <w:color w:val="000000" w:themeColor="text1"/>
                <w:sz w:val="22"/>
                <w:szCs w:val="22"/>
              </w:rPr>
              <w:t>ОТВЕТСТВЕННОСТЬ СТОРОН</w:t>
            </w:r>
          </w:p>
          <w:p w:rsidR="009932EE" w:rsidRPr="00C811C7" w:rsidRDefault="009932EE" w:rsidP="009932EE">
            <w:pPr>
              <w:pStyle w:val="a4"/>
              <w:ind w:left="0"/>
              <w:jc w:val="both"/>
              <w:rPr>
                <w:snapToGrid w:val="0"/>
                <w:color w:val="000000" w:themeColor="text1"/>
                <w:sz w:val="22"/>
                <w:szCs w:val="22"/>
              </w:rPr>
            </w:pPr>
            <w:r w:rsidRPr="00C811C7">
              <w:rPr>
                <w:snapToGrid w:val="0"/>
                <w:color w:val="000000" w:themeColor="text1"/>
                <w:sz w:val="22"/>
                <w:szCs w:val="22"/>
              </w:rPr>
              <w:t>9.1. 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9.2. За отказ от выполнения Работ Заказчик имеет право требовать от Подрядчика оплаты штрафа в размере 20% от стоимости заказа.</w:t>
            </w:r>
          </w:p>
          <w:p w:rsidR="00100DD4" w:rsidRDefault="009932EE" w:rsidP="009932EE">
            <w:pPr>
              <w:jc w:val="both"/>
              <w:rPr>
                <w:snapToGrid w:val="0"/>
                <w:color w:val="000000" w:themeColor="text1"/>
                <w:sz w:val="22"/>
                <w:szCs w:val="22"/>
              </w:rPr>
            </w:pPr>
            <w:r w:rsidRPr="00C811C7">
              <w:rPr>
                <w:snapToGrid w:val="0"/>
                <w:color w:val="000000" w:themeColor="text1"/>
                <w:sz w:val="22"/>
                <w:szCs w:val="22"/>
              </w:rPr>
              <w:t xml:space="preserve">      </w:t>
            </w:r>
            <w:r w:rsidR="00100DD4" w:rsidRPr="00100DD4">
              <w:rPr>
                <w:snapToGrid w:val="0"/>
                <w:color w:val="000000" w:themeColor="text1"/>
                <w:sz w:val="22"/>
                <w:szCs w:val="22"/>
              </w:rPr>
              <w:t xml:space="preserve">За неисполнение работ в срок (за нарушение сроков) Заказчик имеет право потребовать от Подрядчика неустойку в размере 0,2% от невыполненной части обязательства за каждый день </w:t>
            </w:r>
            <w:r w:rsidR="00100DD4" w:rsidRPr="00100DD4">
              <w:rPr>
                <w:snapToGrid w:val="0"/>
                <w:color w:val="000000" w:themeColor="text1"/>
                <w:sz w:val="22"/>
                <w:szCs w:val="22"/>
              </w:rPr>
              <w:lastRenderedPageBreak/>
              <w:t>просрочки, но не более 20%. стоимости невыполненной работы.</w:t>
            </w:r>
          </w:p>
          <w:p w:rsidR="00100DD4" w:rsidRDefault="00100DD4" w:rsidP="009932EE">
            <w:pPr>
              <w:jc w:val="both"/>
              <w:rPr>
                <w:snapToGrid w:val="0"/>
                <w:color w:val="000000" w:themeColor="text1"/>
                <w:sz w:val="22"/>
                <w:szCs w:val="22"/>
              </w:rPr>
            </w:pPr>
          </w:p>
          <w:p w:rsidR="00100DD4" w:rsidRDefault="00100DD4"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9.3. За выполнение Работ ненадлежащего качества Заказчик имеет право требовать от Подрядчика штраф в размере 20% от стоимости Работ ненадлежащего качества.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и требованиям Заказчика.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9.4. За использование Подрядчиком при выполнении работ материалов ненадлежащего качества Заказчик имеет право требовать от Подрядчика по правилам об ответственности продавца за товары ненадлежащего качества, штраф в размере 20% от стоимости работ по соответствующему Заказу.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9.5. За несвоевременное устранение недостатков,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оплаченной стоимости работ ненадлежащего качества.</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9.6. Взыскание неустойки является правом Сторон, но не является бесспорной обязанностью по настоящему Договору.</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9.7. </w:t>
            </w:r>
            <w:r w:rsidR="00C74040" w:rsidRPr="00C74040">
              <w:rPr>
                <w:snapToGrid w:val="0"/>
                <w:color w:val="000000" w:themeColor="text1"/>
                <w:sz w:val="22"/>
                <w:szCs w:val="22"/>
              </w:rPr>
              <w:t xml:space="preserve">Оплата Неустойки осуществляется </w:t>
            </w:r>
            <w:r w:rsidR="00C74040">
              <w:rPr>
                <w:snapToGrid w:val="0"/>
                <w:color w:val="000000" w:themeColor="text1"/>
                <w:sz w:val="22"/>
                <w:szCs w:val="22"/>
              </w:rPr>
              <w:t>Подрядчиком</w:t>
            </w:r>
            <w:r w:rsidR="00C74040" w:rsidRPr="00C74040">
              <w:rPr>
                <w:snapToGrid w:val="0"/>
                <w:color w:val="000000" w:themeColor="text1"/>
                <w:sz w:val="22"/>
                <w:szCs w:val="22"/>
              </w:rPr>
              <w:t xml:space="preserve"> в течение 5 (пяти) банковских дней с момента получения письменного требования Заказчика об уплате неустойки.</w:t>
            </w:r>
            <w:r w:rsidRPr="00C811C7">
              <w:rPr>
                <w:snapToGrid w:val="0"/>
                <w:color w:val="000000" w:themeColor="text1"/>
                <w:sz w:val="22"/>
                <w:szCs w:val="22"/>
              </w:rPr>
              <w:t xml:space="preserve">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В случае их неуплаты в установленный срок Заказчик вправе удержать их сумму из сумм, причитающихся к оплате Подрядчику по настоящему Договору</w:t>
            </w:r>
            <w:r w:rsidR="00DF1D59" w:rsidRPr="00C811C7">
              <w:rPr>
                <w:snapToGrid w:val="0"/>
                <w:color w:val="000000" w:themeColor="text1"/>
                <w:sz w:val="22"/>
                <w:szCs w:val="22"/>
              </w:rPr>
              <w:t xml:space="preserve"> (</w:t>
            </w:r>
            <w:r w:rsidR="00DF1D59" w:rsidRPr="00C811C7">
              <w:rPr>
                <w:snapToGrid w:val="0"/>
                <w:color w:val="000000" w:themeColor="text1"/>
                <w:sz w:val="22"/>
                <w:szCs w:val="22"/>
                <w:lang w:val="uz-Cyrl-UZ"/>
              </w:rPr>
              <w:t>или по другому договору</w:t>
            </w:r>
            <w:r w:rsidR="00DF1D59" w:rsidRPr="00C811C7">
              <w:rPr>
                <w:snapToGrid w:val="0"/>
                <w:color w:val="000000" w:themeColor="text1"/>
                <w:sz w:val="22"/>
                <w:szCs w:val="22"/>
              </w:rPr>
              <w:t>)</w:t>
            </w:r>
            <w:r w:rsidRPr="00C811C7">
              <w:rPr>
                <w:snapToGrid w:val="0"/>
                <w:color w:val="000000" w:themeColor="text1"/>
                <w:sz w:val="22"/>
                <w:szCs w:val="22"/>
              </w:rPr>
              <w:t>.</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9.8. Стороны не несут ответственность по возмещению убытков в виде упущенной выгоды.</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9.9. Заказчик не несет ответственности за несчастные случаи и увечья, причиненные работникам Подрядчика в ходе исполнения настоящего Договора.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9.10. Подрядчик несет ответственность:</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а) за безопасность проводимых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б) перед третьими лицами за нарушение требований законодательства об охране окружающей среды и безопасности ведения работ;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в) за соблюдение его работниками правил по охране труда, технике безопасности и противопожарной безопасности; </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д) за не сохранность предоставленных Заказчиком материалов.</w:t>
            </w:r>
          </w:p>
          <w:p w:rsidR="00C74040" w:rsidRDefault="00C74040" w:rsidP="009932EE">
            <w:pPr>
              <w:pStyle w:val="a6"/>
              <w:ind w:firstLine="0"/>
              <w:rPr>
                <w:color w:val="000000" w:themeColor="text1"/>
                <w:sz w:val="22"/>
                <w:szCs w:val="22"/>
              </w:rPr>
            </w:pPr>
          </w:p>
          <w:p w:rsidR="009932EE" w:rsidRPr="00C811C7" w:rsidRDefault="009932EE" w:rsidP="009932EE">
            <w:pPr>
              <w:pStyle w:val="a6"/>
              <w:ind w:firstLine="0"/>
              <w:rPr>
                <w:color w:val="000000" w:themeColor="text1"/>
                <w:sz w:val="22"/>
                <w:szCs w:val="22"/>
              </w:rPr>
            </w:pPr>
            <w:r w:rsidRPr="00C811C7">
              <w:rPr>
                <w:color w:val="000000" w:themeColor="text1"/>
                <w:sz w:val="22"/>
                <w:szCs w:val="22"/>
              </w:rPr>
              <w:t xml:space="preserve">9.11. В случае причинения вреда (повреждения) АМС, конструкциям Заказчика при выполнении работ Подрядчик обязуется возместить Заказчику их стоимость в двойном размере. </w:t>
            </w:r>
          </w:p>
          <w:p w:rsidR="00C74040" w:rsidRDefault="00C74040" w:rsidP="009932EE">
            <w:pPr>
              <w:pStyle w:val="11"/>
              <w:spacing w:before="120" w:after="120"/>
              <w:ind w:left="0"/>
              <w:jc w:val="both"/>
              <w:rPr>
                <w:snapToGrid w:val="0"/>
                <w:color w:val="000000" w:themeColor="text1"/>
                <w:sz w:val="22"/>
                <w:szCs w:val="22"/>
                <w:lang w:val="ru-RU"/>
              </w:rPr>
            </w:pPr>
          </w:p>
          <w:p w:rsidR="000E7E58" w:rsidRPr="00C811C7" w:rsidRDefault="009932EE" w:rsidP="009932EE">
            <w:pPr>
              <w:pStyle w:val="11"/>
              <w:spacing w:before="120" w:after="120"/>
              <w:ind w:left="0"/>
              <w:jc w:val="both"/>
              <w:rPr>
                <w:rFonts w:eastAsiaTheme="minorHAnsi"/>
                <w:noProof/>
                <w:sz w:val="22"/>
                <w:szCs w:val="22"/>
                <w:lang w:val="ru-RU" w:eastAsia="en-US"/>
              </w:rPr>
            </w:pPr>
            <w:r w:rsidRPr="00C811C7">
              <w:rPr>
                <w:snapToGrid w:val="0"/>
                <w:color w:val="000000" w:themeColor="text1"/>
                <w:sz w:val="22"/>
                <w:szCs w:val="22"/>
                <w:lang w:val="ru-RU"/>
              </w:rPr>
              <w:lastRenderedPageBreak/>
              <w:t xml:space="preserve">9.12. </w:t>
            </w:r>
            <w:r w:rsidRPr="00C811C7">
              <w:rPr>
                <w:color w:val="000000" w:themeColor="text1"/>
                <w:sz w:val="22"/>
                <w:szCs w:val="22"/>
                <w:lang w:val="ru-RU"/>
              </w:rPr>
              <w:t>За каждое нарушение Подрядчиком условий настоящего Договора, кроме случаев, предусмотренных п.9.2-9.5 настоящего Договора, Заказчик вправе требовать от Подрядчика уплаты штрафа</w:t>
            </w:r>
            <w:r w:rsidRPr="00C811C7">
              <w:rPr>
                <w:snapToGrid w:val="0"/>
                <w:color w:val="000000" w:themeColor="text1"/>
                <w:sz w:val="22"/>
                <w:szCs w:val="22"/>
                <w:lang w:val="ru-RU"/>
              </w:rPr>
              <w:t xml:space="preserve"> в размере 10 БРВ.</w:t>
            </w:r>
          </w:p>
        </w:tc>
      </w:tr>
      <w:tr w:rsidR="000E7E58" w:rsidTr="00EC72F8">
        <w:trPr>
          <w:trHeight w:val="20"/>
        </w:trPr>
        <w:tc>
          <w:tcPr>
            <w:tcW w:w="5387" w:type="dxa"/>
          </w:tcPr>
          <w:p w:rsidR="008B2872" w:rsidRPr="00D82379" w:rsidRDefault="008B2872" w:rsidP="0033216E">
            <w:pPr>
              <w:jc w:val="center"/>
              <w:rPr>
                <w:b/>
                <w:sz w:val="22"/>
                <w:szCs w:val="22"/>
              </w:rPr>
            </w:pPr>
          </w:p>
          <w:p w:rsidR="0033216E" w:rsidRPr="00C811C7" w:rsidRDefault="0033216E" w:rsidP="0033216E">
            <w:pPr>
              <w:jc w:val="center"/>
              <w:rPr>
                <w:b/>
                <w:sz w:val="22"/>
                <w:szCs w:val="22"/>
                <w:lang w:val="en-US"/>
              </w:rPr>
            </w:pPr>
            <w:r w:rsidRPr="00C811C7">
              <w:rPr>
                <w:b/>
                <w:sz w:val="22"/>
                <w:szCs w:val="22"/>
                <w:lang w:val="en-US"/>
              </w:rPr>
              <w:t xml:space="preserve">10. </w:t>
            </w:r>
            <w:r w:rsidRPr="00C811C7">
              <w:rPr>
                <w:b/>
                <w:snapToGrid w:val="0"/>
                <w:sz w:val="22"/>
                <w:szCs w:val="22"/>
                <w:lang w:val="en-US"/>
              </w:rPr>
              <w:t>NIZOLARNI KO‘RIB CHIQISH TARTIBI</w:t>
            </w:r>
          </w:p>
          <w:p w:rsidR="0033216E" w:rsidRPr="00C811C7" w:rsidRDefault="0033216E" w:rsidP="0033216E">
            <w:pPr>
              <w:pStyle w:val="a6"/>
              <w:spacing w:before="120" w:after="120"/>
              <w:ind w:firstLine="0"/>
              <w:rPr>
                <w:sz w:val="22"/>
                <w:szCs w:val="22"/>
                <w:lang w:val="en-US"/>
              </w:rPr>
            </w:pPr>
            <w:r w:rsidRPr="00C811C7">
              <w:rPr>
                <w:sz w:val="22"/>
                <w:szCs w:val="22"/>
                <w:lang w:val="en-US"/>
              </w:rPr>
              <w:t>10.1.</w:t>
            </w:r>
            <w:r w:rsidRPr="00C811C7">
              <w:rPr>
                <w:sz w:val="22"/>
                <w:szCs w:val="22"/>
                <w:lang w:val="en-US"/>
              </w:rPr>
              <w:tab/>
              <w:t>Ushbu Shartnomadan kelib chiqadigan barcha nizolar va kelishmovchiliklar, shu jumladan uning bajarilishi, buzilishi, bekor qilinishi yoki haqiqiy emasligi bilan bog'liq bo'lgan nizolar muzokaralar yo'li bilan hal qilinadi.</w:t>
            </w:r>
          </w:p>
          <w:p w:rsidR="000E7E58" w:rsidRPr="00C811C7" w:rsidRDefault="0033216E" w:rsidP="00BF5A35">
            <w:pPr>
              <w:pStyle w:val="a6"/>
              <w:spacing w:before="120" w:after="120"/>
              <w:ind w:firstLine="0"/>
              <w:rPr>
                <w:sz w:val="22"/>
                <w:szCs w:val="22"/>
                <w:lang w:val="en-US"/>
              </w:rPr>
            </w:pPr>
            <w:r w:rsidRPr="00C811C7">
              <w:rPr>
                <w:sz w:val="22"/>
                <w:szCs w:val="22"/>
                <w:lang w:val="en-US"/>
              </w:rPr>
              <w:t>10.2.</w:t>
            </w:r>
            <w:r w:rsidRPr="00C811C7">
              <w:rPr>
                <w:sz w:val="22"/>
                <w:szCs w:val="22"/>
                <w:lang w:val="en-US"/>
              </w:rPr>
              <w:tab/>
              <w:t>Agar Tomonlar o‘zaro kelishuvga erisha olishmasa, tomonlar o‘rtasida yuzaga keladigan barcha nizolar, kelishmovchiliklar va da’volar O‘zbekiston Respublikasining amaldagi Qonun</w:t>
            </w:r>
            <w:r w:rsidR="00BF5A35" w:rsidRPr="00C811C7">
              <w:rPr>
                <w:sz w:val="22"/>
                <w:szCs w:val="22"/>
                <w:lang w:val="en-US"/>
              </w:rPr>
              <w:t>chiligiga</w:t>
            </w:r>
            <w:r w:rsidRPr="00C811C7">
              <w:rPr>
                <w:sz w:val="22"/>
                <w:szCs w:val="22"/>
                <w:lang w:val="en-US"/>
              </w:rPr>
              <w:t xml:space="preserve"> muvofiq sud tartibida Toshkent tumanlararo iqtisodiy sudida ko‘rib chiqiladi.</w:t>
            </w:r>
          </w:p>
        </w:tc>
        <w:tc>
          <w:tcPr>
            <w:tcW w:w="5387" w:type="dxa"/>
          </w:tcPr>
          <w:p w:rsidR="008B2872" w:rsidRPr="00D82379" w:rsidRDefault="008B2872" w:rsidP="00727587">
            <w:pPr>
              <w:pStyle w:val="a6"/>
              <w:ind w:left="360" w:firstLine="0"/>
              <w:jc w:val="center"/>
              <w:rPr>
                <w:b/>
                <w:color w:val="000000" w:themeColor="text1"/>
                <w:sz w:val="22"/>
                <w:szCs w:val="22"/>
                <w:lang w:val="en-US"/>
              </w:rPr>
            </w:pPr>
          </w:p>
          <w:p w:rsidR="009932EE"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t xml:space="preserve">10. </w:t>
            </w:r>
            <w:r w:rsidR="009932EE" w:rsidRPr="00C811C7">
              <w:rPr>
                <w:b/>
                <w:color w:val="000000" w:themeColor="text1"/>
                <w:sz w:val="22"/>
                <w:szCs w:val="22"/>
              </w:rPr>
              <w:t>ПОРЯДОК РАССМОТРЕНИЯ СПОРОВ</w:t>
            </w:r>
          </w:p>
          <w:p w:rsidR="009B3985" w:rsidRDefault="009B3985" w:rsidP="009932EE">
            <w:pPr>
              <w:jc w:val="both"/>
              <w:rPr>
                <w:snapToGrid w:val="0"/>
                <w:color w:val="000000" w:themeColor="text1"/>
                <w:sz w:val="22"/>
                <w:szCs w:val="22"/>
              </w:rPr>
            </w:pPr>
          </w:p>
          <w:p w:rsidR="009932EE" w:rsidRPr="00C811C7" w:rsidRDefault="009932EE" w:rsidP="009932EE">
            <w:pPr>
              <w:jc w:val="both"/>
              <w:rPr>
                <w:snapToGrid w:val="0"/>
                <w:color w:val="000000" w:themeColor="text1"/>
                <w:sz w:val="22"/>
                <w:szCs w:val="22"/>
              </w:rPr>
            </w:pPr>
            <w:r w:rsidRPr="00C811C7">
              <w:rPr>
                <w:snapToGrid w:val="0"/>
                <w:color w:val="000000" w:themeColor="text1"/>
                <w:sz w:val="22"/>
                <w:szCs w:val="22"/>
              </w:rPr>
              <w:t xml:space="preserve">10.1. </w:t>
            </w:r>
            <w:r w:rsidR="009B3985" w:rsidRPr="009B3985">
              <w:rPr>
                <w:snapToGrid w:val="0"/>
                <w:color w:val="000000" w:themeColor="text1"/>
                <w:sz w:val="22"/>
                <w:szCs w:val="22"/>
              </w:rPr>
              <w:t xml:space="preserve">Все споры и разногласия, возникающие из настоящего </w:t>
            </w:r>
            <w:r w:rsidR="009B3985">
              <w:rPr>
                <w:snapToGrid w:val="0"/>
                <w:color w:val="000000" w:themeColor="text1"/>
                <w:sz w:val="22"/>
                <w:szCs w:val="22"/>
              </w:rPr>
              <w:t>Договора</w:t>
            </w:r>
            <w:r w:rsidR="009B3985" w:rsidRPr="009B3985">
              <w:rPr>
                <w:snapToGrid w:val="0"/>
                <w:color w:val="000000" w:themeColor="text1"/>
                <w:sz w:val="22"/>
                <w:szCs w:val="22"/>
              </w:rPr>
              <w:t>, в том числе связанные с его исполнением, нарушением, расторжением или недействительностью, подлежат разрешению путем переговоров.</w:t>
            </w:r>
          </w:p>
          <w:p w:rsidR="009B3985" w:rsidRDefault="009B3985" w:rsidP="009932EE">
            <w:pPr>
              <w:jc w:val="both"/>
              <w:rPr>
                <w:snapToGrid w:val="0"/>
                <w:color w:val="000000" w:themeColor="text1"/>
                <w:sz w:val="22"/>
                <w:szCs w:val="22"/>
              </w:rPr>
            </w:pPr>
          </w:p>
          <w:p w:rsidR="000E7E58" w:rsidRPr="00C811C7" w:rsidRDefault="009932EE" w:rsidP="009B3985">
            <w:pPr>
              <w:jc w:val="both"/>
              <w:rPr>
                <w:sz w:val="22"/>
                <w:szCs w:val="22"/>
              </w:rPr>
            </w:pPr>
            <w:r w:rsidRPr="00C811C7">
              <w:rPr>
                <w:snapToGrid w:val="0"/>
                <w:color w:val="000000" w:themeColor="text1"/>
                <w:sz w:val="22"/>
                <w:szCs w:val="22"/>
              </w:rPr>
              <w:t xml:space="preserve">10.2. </w:t>
            </w:r>
            <w:r w:rsidR="009B3985" w:rsidRPr="009B3985">
              <w:rPr>
                <w:snapToGrid w:val="0"/>
                <w:color w:val="000000" w:themeColor="text1"/>
                <w:sz w:val="22"/>
                <w:szCs w:val="22"/>
              </w:rPr>
              <w:t>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Ташкентским межрайонным экономическим судом в соответствии с действующим законодательством Республики Узбекистан.</w:t>
            </w:r>
          </w:p>
        </w:tc>
      </w:tr>
      <w:tr w:rsidR="000E7E58" w:rsidTr="00EC72F8">
        <w:trPr>
          <w:trHeight w:val="20"/>
        </w:trPr>
        <w:tc>
          <w:tcPr>
            <w:tcW w:w="5387" w:type="dxa"/>
          </w:tcPr>
          <w:p w:rsidR="0033216E" w:rsidRPr="00C811C7" w:rsidRDefault="00727587" w:rsidP="00727587">
            <w:pPr>
              <w:pStyle w:val="a6"/>
              <w:ind w:left="360" w:firstLine="0"/>
              <w:jc w:val="center"/>
              <w:rPr>
                <w:b/>
                <w:sz w:val="22"/>
                <w:szCs w:val="22"/>
                <w:lang w:val="en-US"/>
              </w:rPr>
            </w:pPr>
            <w:r w:rsidRPr="00C811C7">
              <w:rPr>
                <w:b/>
                <w:sz w:val="22"/>
                <w:szCs w:val="22"/>
                <w:lang w:val="en-US"/>
              </w:rPr>
              <w:t xml:space="preserve">11. </w:t>
            </w:r>
            <w:r w:rsidR="00BF5A35" w:rsidRPr="00C811C7">
              <w:rPr>
                <w:b/>
                <w:sz w:val="22"/>
                <w:szCs w:val="22"/>
                <w:lang w:val="en-US"/>
              </w:rPr>
              <w:t>SHARTNOMANING AMAL QILISH MUDDATI VA SHARTNOMANI BEKOR QILISH TARTIBI</w:t>
            </w:r>
          </w:p>
          <w:p w:rsidR="0033216E" w:rsidRPr="00C811C7" w:rsidRDefault="0033216E" w:rsidP="0033216E">
            <w:pPr>
              <w:spacing w:before="120" w:after="120"/>
              <w:jc w:val="both"/>
              <w:rPr>
                <w:snapToGrid w:val="0"/>
                <w:sz w:val="22"/>
                <w:szCs w:val="22"/>
                <w:lang w:val="en-US"/>
              </w:rPr>
            </w:pPr>
            <w:r w:rsidRPr="00C811C7">
              <w:rPr>
                <w:sz w:val="22"/>
                <w:szCs w:val="22"/>
                <w:lang w:val="en-US"/>
              </w:rPr>
              <w:t>11.1.</w:t>
            </w:r>
            <w:r w:rsidRPr="00C811C7">
              <w:rPr>
                <w:snapToGrid w:val="0"/>
                <w:sz w:val="22"/>
                <w:szCs w:val="22"/>
                <w:lang w:val="en-US"/>
              </w:rPr>
              <w:tab/>
              <w:t>Ushbu Shartnoma Tomonlarning vakolatli shaxslari tomonidan imzolangan kundan boshlab kuchga kiradi va 12 (oʻn ikki) kalendar oy davomida amal qiladi.</w:t>
            </w:r>
          </w:p>
          <w:p w:rsidR="0033216E" w:rsidRPr="00C811C7" w:rsidRDefault="0033216E" w:rsidP="0033216E">
            <w:pPr>
              <w:spacing w:before="120" w:after="120"/>
              <w:jc w:val="both"/>
              <w:rPr>
                <w:snapToGrid w:val="0"/>
                <w:sz w:val="22"/>
                <w:szCs w:val="22"/>
                <w:lang w:val="en-US"/>
              </w:rPr>
            </w:pPr>
            <w:r w:rsidRPr="00C811C7">
              <w:rPr>
                <w:snapToGrid w:val="0"/>
                <w:sz w:val="22"/>
                <w:szCs w:val="22"/>
                <w:lang w:val="en-US"/>
              </w:rPr>
              <w:t>Agar ushbu Shartnoma imzolangan kundan boshlab 12 oy ichida Buyurtmalarning umumiy qiymati Shartnomaning umumiy qiymatidan kam bo'lsa, tomonlardan birining ushbu Shartnomani bekor qilish toʻgʻrisida arizasi bo'lmasa, u holda Shartnoma muddati narxini oshirmasdan bir xil shartlarda va bir xil muddatga uzaytirilgan hisoblanadi.</w:t>
            </w:r>
          </w:p>
          <w:p w:rsidR="00C74040" w:rsidRDefault="00C74040" w:rsidP="0033216E">
            <w:pPr>
              <w:pStyle w:val="a6"/>
              <w:spacing w:before="120" w:after="120"/>
              <w:ind w:firstLine="0"/>
              <w:rPr>
                <w:sz w:val="22"/>
                <w:szCs w:val="22"/>
                <w:lang w:val="en-US"/>
              </w:rPr>
            </w:pPr>
          </w:p>
          <w:p w:rsidR="0033216E" w:rsidRPr="00C811C7" w:rsidRDefault="0033216E" w:rsidP="0033216E">
            <w:pPr>
              <w:pStyle w:val="a6"/>
              <w:spacing w:before="120" w:after="120"/>
              <w:ind w:firstLine="0"/>
              <w:rPr>
                <w:sz w:val="22"/>
                <w:szCs w:val="22"/>
                <w:lang w:val="en-US"/>
              </w:rPr>
            </w:pPr>
            <w:r w:rsidRPr="00C811C7">
              <w:rPr>
                <w:sz w:val="22"/>
                <w:szCs w:val="22"/>
                <w:lang w:val="en-US"/>
              </w:rPr>
              <w:t>11.2. Tegishli Buyurtma Tomonlar tomonidan imzolangan paytdan boshlab kuchga kiradi va Tomonlar undagi majburiyatlarini toʻliq bajarmaguncha amal qiladi. Shu bilan birga, Shartnomaning bekor qilinishi tomonlarning tegishli Buyurtma boʻyicha majburiyatlaridan ozod qilmaydi.</w:t>
            </w:r>
          </w:p>
          <w:p w:rsidR="0033216E" w:rsidRPr="00C811C7" w:rsidRDefault="0033216E" w:rsidP="0033216E">
            <w:pPr>
              <w:widowControl w:val="0"/>
              <w:tabs>
                <w:tab w:val="left" w:pos="-284"/>
                <w:tab w:val="left" w:pos="851"/>
              </w:tabs>
              <w:autoSpaceDE w:val="0"/>
              <w:autoSpaceDN w:val="0"/>
              <w:spacing w:before="120" w:after="120"/>
              <w:jc w:val="both"/>
              <w:rPr>
                <w:color w:val="000000" w:themeColor="text1"/>
                <w:sz w:val="22"/>
                <w:szCs w:val="22"/>
                <w:lang w:val="en-US"/>
              </w:rPr>
            </w:pPr>
            <w:r w:rsidRPr="00C811C7">
              <w:rPr>
                <w:sz w:val="22"/>
                <w:szCs w:val="22"/>
                <w:lang w:val="en-US"/>
              </w:rPr>
              <w:t xml:space="preserve">11.3. </w:t>
            </w:r>
            <w:r w:rsidRPr="00C811C7">
              <w:rPr>
                <w:color w:val="000000" w:themeColor="text1"/>
                <w:sz w:val="22"/>
                <w:szCs w:val="22"/>
                <w:lang w:val="en-US"/>
              </w:rPr>
              <w:t xml:space="preserve">Buyurtmachi </w:t>
            </w:r>
            <w:r w:rsidRPr="00C811C7">
              <w:rPr>
                <w:sz w:val="22"/>
                <w:szCs w:val="22"/>
                <w:lang w:val="en-US"/>
              </w:rPr>
              <w:t>quyidagi hollarda</w:t>
            </w:r>
            <w:r w:rsidRPr="00C811C7">
              <w:rPr>
                <w:color w:val="000000" w:themeColor="text1"/>
                <w:sz w:val="22"/>
                <w:szCs w:val="22"/>
                <w:lang w:val="en-US"/>
              </w:rPr>
              <w:t xml:space="preserve"> Shartnomani bekor qilish kutilayotgan sanadan 5 (besh) kalendar kunidan kechiktirmay Pudratchini yozma ravishda xabardor qilish orqali ushbu Shartnomani muddatidan oldin bekor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a) Pudratchi ishni bajarish muddatlarini buzganligi sababli. Bunday holda, Buyurtmachi Pudratchi tomonidan amalda bajarilgan va hujjatlar asosida tasdiqlangan Ishlarni qabul qilib, ularning qiymatini toʻlab berish va oʻz vaqtida bajarmagan majburiyatlarning qolgan qismi uchun uchun penya toʻlashni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 xml:space="preserve">b) agar bajarilgan ishlarni qabul qilish jarayonida aniqlangan kamchiliklari (nuqsonlari) belgilangan muddatda pudratchi tomonidan bartaraf etilmagan bo'lsa. Bunday holda, Buyurtmachi pudratchidan sifatsiz ishlarni bajarganlik uchun jarima to'lashni va ilgari to'langan </w:t>
            </w:r>
            <w:r w:rsidRPr="00C811C7">
              <w:rPr>
                <w:color w:val="000000" w:themeColor="text1"/>
                <w:szCs w:val="22"/>
                <w:lang w:val="en-US"/>
              </w:rPr>
              <w:lastRenderedPageBreak/>
              <w:t>summani 5 kundan kechiktirmay qaytarishni talab qilishga haqli;</w:t>
            </w:r>
          </w:p>
          <w:p w:rsidR="0033216E" w:rsidRPr="00C811C7" w:rsidRDefault="0033216E" w:rsidP="0033216E">
            <w:pPr>
              <w:pStyle w:val="ad"/>
              <w:tabs>
                <w:tab w:val="left" w:pos="851"/>
              </w:tabs>
              <w:spacing w:before="120" w:after="120"/>
              <w:jc w:val="both"/>
              <w:rPr>
                <w:color w:val="000000" w:themeColor="text1"/>
                <w:szCs w:val="22"/>
                <w:lang w:val="en-US"/>
              </w:rPr>
            </w:pPr>
            <w:r w:rsidRPr="00C811C7">
              <w:rPr>
                <w:color w:val="000000" w:themeColor="text1"/>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33216E" w:rsidRPr="00C811C7" w:rsidRDefault="0033216E" w:rsidP="0033216E">
            <w:pPr>
              <w:pStyle w:val="a6"/>
              <w:tabs>
                <w:tab w:val="left" w:pos="851"/>
              </w:tabs>
              <w:spacing w:before="120" w:after="120"/>
              <w:ind w:firstLine="0"/>
              <w:rPr>
                <w:sz w:val="22"/>
                <w:szCs w:val="22"/>
                <w:lang w:val="en-US"/>
              </w:rPr>
            </w:pPr>
            <w:r w:rsidRPr="00C811C7">
              <w:rPr>
                <w:sz w:val="22"/>
                <w:szCs w:val="22"/>
                <w:lang w:val="en-US"/>
              </w:rPr>
              <w:t xml:space="preserve">11.4. </w:t>
            </w:r>
            <w:r w:rsidR="008B4D9A" w:rsidRPr="00C811C7">
              <w:rPr>
                <w:sz w:val="22"/>
                <w:szCs w:val="22"/>
                <w:lang w:val="en-US"/>
              </w:rPr>
              <w:t>Agar Pudratchining ushbu Shartnoma (Buyurtma) bo'yicha majburiyatlarini buzganligi sababli ushbu Shartnoma (Buyurtma) bekor qilingandan so'ng, Buyurtmachi boshqa Pudratchi bilan yuqori narxda shunga o'xshash shartnoma tuzsa, ushbu Shartnoma bo'yicha ishlarning qiymati va boshqa Pudratchi bilan tuzilgan shartnoma bo'yicha ishlarning narxi o'rtasidagi farq Pudratchi Buyurtmachiga xarajatlarni qoplab berish majburiyatini oladi..</w:t>
            </w:r>
          </w:p>
          <w:p w:rsidR="000E7E58" w:rsidRPr="00C811C7" w:rsidRDefault="0033216E" w:rsidP="00BF5A35">
            <w:pPr>
              <w:jc w:val="both"/>
              <w:rPr>
                <w:sz w:val="22"/>
                <w:szCs w:val="22"/>
                <w:lang w:val="en-US"/>
              </w:rPr>
            </w:pPr>
            <w:r w:rsidRPr="00C811C7">
              <w:rPr>
                <w:sz w:val="22"/>
                <w:szCs w:val="22"/>
                <w:lang w:val="en-US"/>
              </w:rPr>
              <w:t xml:space="preserve">11.5. </w:t>
            </w:r>
            <w:r w:rsidR="008B4D9A" w:rsidRPr="00C811C7">
              <w:rPr>
                <w:sz w:val="22"/>
                <w:szCs w:val="22"/>
                <w:lang w:val="en-US"/>
              </w:rPr>
              <w:t>Pudratchi Buyurtmachidan ushbu Shartnomaning birinchi Buyurtmasi uchun avans to'lovi</w:t>
            </w:r>
            <w:r w:rsidR="00BF5A35" w:rsidRPr="00C811C7">
              <w:rPr>
                <w:sz w:val="22"/>
                <w:szCs w:val="22"/>
                <w:lang w:val="en-US"/>
              </w:rPr>
              <w:t xml:space="preserve"> amalga oshirilguniga qadar,</w:t>
            </w:r>
            <w:r w:rsidR="008B4D9A" w:rsidRPr="00C811C7">
              <w:rPr>
                <w:sz w:val="22"/>
                <w:szCs w:val="22"/>
                <w:lang w:val="en-US"/>
              </w:rPr>
              <w:t xml:space="preserve"> kamida </w:t>
            </w:r>
            <w:r w:rsidR="00D60BC5" w:rsidRPr="00C811C7">
              <w:rPr>
                <w:sz w:val="22"/>
                <w:szCs w:val="22"/>
                <w:lang w:val="en-US"/>
              </w:rPr>
              <w:t>10</w:t>
            </w:r>
            <w:r w:rsidR="008B4D9A" w:rsidRPr="00C811C7">
              <w:rPr>
                <w:sz w:val="22"/>
                <w:szCs w:val="22"/>
                <w:lang w:val="en-US"/>
              </w:rPr>
              <w:t xml:space="preserve"> (o'</w:t>
            </w:r>
            <w:r w:rsidR="00D60BC5" w:rsidRPr="00C811C7">
              <w:rPr>
                <w:sz w:val="22"/>
                <w:szCs w:val="22"/>
                <w:lang w:val="en-US"/>
              </w:rPr>
              <w:t>n</w:t>
            </w:r>
            <w:r w:rsidR="008B4D9A" w:rsidRPr="00C811C7">
              <w:rPr>
                <w:sz w:val="22"/>
                <w:szCs w:val="22"/>
                <w:lang w:val="en-US"/>
              </w:rPr>
              <w:t>) kalendar kun oldin yozma ravishda Buyurtmachini xabardor qilish orqali, ushbu Shartnomani bekor qilishga haqli.</w:t>
            </w:r>
          </w:p>
        </w:tc>
        <w:tc>
          <w:tcPr>
            <w:tcW w:w="5387" w:type="dxa"/>
          </w:tcPr>
          <w:p w:rsidR="00BB4995" w:rsidRPr="00C811C7" w:rsidRDefault="00BB4995" w:rsidP="00BB4995">
            <w:pPr>
              <w:pStyle w:val="a6"/>
              <w:numPr>
                <w:ilvl w:val="0"/>
                <w:numId w:val="33"/>
              </w:numPr>
              <w:tabs>
                <w:tab w:val="left" w:pos="426"/>
              </w:tabs>
              <w:rPr>
                <w:b/>
                <w:color w:val="000000" w:themeColor="text1"/>
                <w:sz w:val="22"/>
                <w:szCs w:val="22"/>
              </w:rPr>
            </w:pPr>
            <w:r w:rsidRPr="00C811C7">
              <w:rPr>
                <w:b/>
                <w:color w:val="000000" w:themeColor="text1"/>
                <w:sz w:val="22"/>
                <w:szCs w:val="22"/>
              </w:rPr>
              <w:lastRenderedPageBreak/>
              <w:t>СРОК ДЕЙСТВИЯ ДОГОВОРА И УСЛОВИЯ ЕГО РАСТОРЖЕНИЯ</w:t>
            </w:r>
          </w:p>
          <w:p w:rsidR="009B3985" w:rsidRDefault="009B398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11.1. Настоящий Договор действует в течение 12 (двенадцать) календарных месяцев с даты подписания настоящего Договора последней из Сторон. </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BB4995" w:rsidRPr="00C811C7" w:rsidRDefault="00BB4995"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BB4995" w:rsidRDefault="00BB4995" w:rsidP="00BB4995">
            <w:pPr>
              <w:jc w:val="both"/>
              <w:rPr>
                <w:snapToGrid w:val="0"/>
                <w:color w:val="000000" w:themeColor="text1"/>
                <w:sz w:val="22"/>
                <w:szCs w:val="22"/>
              </w:rPr>
            </w:pPr>
            <w:r w:rsidRPr="00C811C7">
              <w:rPr>
                <w:snapToGrid w:val="0"/>
                <w:color w:val="000000" w:themeColor="text1"/>
                <w:sz w:val="22"/>
                <w:szCs w:val="22"/>
              </w:rPr>
              <w:t>а) вследствие нарушения Подрядчиком условий настоящего Договора. В этом случае Заказчик осуществляет оплату стоимости работ, фактически выполненных и принятых по Акту сдачи-приемки выполненных работ и вправе потребовать уплаты пени;</w:t>
            </w:r>
          </w:p>
          <w:p w:rsidR="00C74040" w:rsidRDefault="00C74040" w:rsidP="00BB4995">
            <w:pPr>
              <w:jc w:val="both"/>
              <w:rPr>
                <w:snapToGrid w:val="0"/>
                <w:color w:val="000000" w:themeColor="text1"/>
                <w:sz w:val="22"/>
                <w:szCs w:val="22"/>
              </w:rPr>
            </w:pPr>
          </w:p>
          <w:p w:rsidR="00C74040" w:rsidRPr="00C811C7" w:rsidRDefault="00C74040" w:rsidP="00BB4995">
            <w:pPr>
              <w:jc w:val="both"/>
              <w:rPr>
                <w:snapToGrid w:val="0"/>
                <w:color w:val="000000" w:themeColor="text1"/>
                <w:sz w:val="22"/>
                <w:szCs w:val="22"/>
              </w:rPr>
            </w:pPr>
            <w:r>
              <w:rPr>
                <w:snapToGrid w:val="0"/>
                <w:color w:val="000000" w:themeColor="text1"/>
                <w:sz w:val="22"/>
                <w:szCs w:val="22"/>
              </w:rPr>
              <w:t xml:space="preserve">б) </w:t>
            </w:r>
            <w:r w:rsidRPr="00C74040">
              <w:rPr>
                <w:snapToGrid w:val="0"/>
                <w:color w:val="000000" w:themeColor="text1"/>
                <w:sz w:val="22"/>
                <w:szCs w:val="22"/>
              </w:rPr>
              <w:t>если недостатки (дефекты), выявленные при приемке выполненных работ, не устранены подрядчиком в установленный срок. В этом случае Заказчик имеет право потребовать от подрядчика уплаты штрафа за некачественную работу и возврата ранее уплаченной суммы не позднее 5 дней;</w:t>
            </w:r>
          </w:p>
          <w:p w:rsidR="00C74040" w:rsidRDefault="00C74040" w:rsidP="00BB4995">
            <w:pPr>
              <w:jc w:val="both"/>
              <w:rPr>
                <w:snapToGrid w:val="0"/>
                <w:color w:val="000000" w:themeColor="text1"/>
                <w:sz w:val="22"/>
                <w:szCs w:val="22"/>
              </w:rPr>
            </w:pPr>
          </w:p>
          <w:p w:rsidR="00BB4995" w:rsidRPr="00C811C7" w:rsidRDefault="00C74040" w:rsidP="00BB4995">
            <w:pPr>
              <w:jc w:val="both"/>
              <w:rPr>
                <w:snapToGrid w:val="0"/>
                <w:color w:val="000000" w:themeColor="text1"/>
                <w:sz w:val="22"/>
                <w:szCs w:val="22"/>
              </w:rPr>
            </w:pPr>
            <w:r>
              <w:rPr>
                <w:snapToGrid w:val="0"/>
                <w:color w:val="000000" w:themeColor="text1"/>
                <w:sz w:val="22"/>
                <w:szCs w:val="22"/>
              </w:rPr>
              <w:lastRenderedPageBreak/>
              <w:t>в</w:t>
            </w:r>
            <w:r w:rsidR="00BB4995" w:rsidRPr="00C811C7">
              <w:rPr>
                <w:snapToGrid w:val="0"/>
                <w:color w:val="000000" w:themeColor="text1"/>
                <w:sz w:val="22"/>
                <w:szCs w:val="22"/>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11.4. В случае, если после расторжения настоящего Договора (Заказа) по причине нарушения Подрядчиком условий настоящего Договора (Заказа)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расценок по настоящему Договору и по договору с другим подрядчиком.</w:t>
            </w:r>
          </w:p>
          <w:p w:rsidR="000E7E58" w:rsidRPr="00C811C7" w:rsidRDefault="00BB4995" w:rsidP="00BB4995">
            <w:pPr>
              <w:pStyle w:val="a6"/>
              <w:spacing w:before="120" w:after="120"/>
              <w:ind w:firstLine="0"/>
              <w:rPr>
                <w:sz w:val="22"/>
                <w:szCs w:val="22"/>
              </w:rPr>
            </w:pPr>
            <w:r w:rsidRPr="00C811C7">
              <w:rPr>
                <w:color w:val="000000" w:themeColor="text1"/>
                <w:sz w:val="22"/>
                <w:szCs w:val="22"/>
              </w:rPr>
              <w:t>11.5. 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10 (десять) календарных дней до предполагаемой даты расторжения настоящего Договора.</w:t>
            </w:r>
          </w:p>
        </w:tc>
      </w:tr>
      <w:tr w:rsidR="008B4D9A" w:rsidTr="00EC72F8">
        <w:trPr>
          <w:trHeight w:val="20"/>
        </w:trPr>
        <w:tc>
          <w:tcPr>
            <w:tcW w:w="5387" w:type="dxa"/>
          </w:tcPr>
          <w:p w:rsidR="008B4D9A" w:rsidRPr="00C811C7" w:rsidRDefault="008B4D9A" w:rsidP="008B4D9A">
            <w:pPr>
              <w:pStyle w:val="a6"/>
              <w:ind w:left="720" w:firstLine="0"/>
              <w:jc w:val="center"/>
              <w:rPr>
                <w:b/>
                <w:sz w:val="22"/>
                <w:szCs w:val="22"/>
                <w:lang w:val="en-US"/>
              </w:rPr>
            </w:pPr>
            <w:r w:rsidRPr="00C811C7">
              <w:rPr>
                <w:b/>
                <w:sz w:val="22"/>
                <w:szCs w:val="22"/>
                <w:lang w:val="en-US"/>
              </w:rPr>
              <w:lastRenderedPageBreak/>
              <w:t>12. KAFOLATLAR</w:t>
            </w:r>
          </w:p>
          <w:p w:rsidR="008B4D9A" w:rsidRPr="00C811C7" w:rsidRDefault="008B4D9A" w:rsidP="008B4D9A">
            <w:pPr>
              <w:pStyle w:val="a6"/>
              <w:spacing w:before="120" w:after="120"/>
              <w:ind w:firstLine="0"/>
              <w:rPr>
                <w:sz w:val="22"/>
                <w:szCs w:val="22"/>
                <w:lang w:val="en-US"/>
              </w:rPr>
            </w:pPr>
            <w:r w:rsidRPr="00C811C7">
              <w:rPr>
                <w:sz w:val="22"/>
                <w:szCs w:val="22"/>
                <w:lang w:val="en-US"/>
              </w:rPr>
              <w:t>12.</w:t>
            </w:r>
            <w:r w:rsidR="00D60BC5" w:rsidRPr="00C811C7">
              <w:rPr>
                <w:sz w:val="22"/>
                <w:szCs w:val="22"/>
                <w:lang w:val="en-US"/>
              </w:rPr>
              <w:t>1.</w:t>
            </w:r>
            <w:r w:rsidRPr="00C811C7">
              <w:rPr>
                <w:sz w:val="22"/>
                <w:szCs w:val="22"/>
                <w:lang w:val="en-US"/>
              </w:rPr>
              <w:t xml:space="preserve"> Pudratchi bajarilgan ishlarning va foydalanilgan materiallarning sifatini kafolatlaydi.</w:t>
            </w:r>
          </w:p>
          <w:p w:rsidR="00D60BC5" w:rsidRPr="00C811C7" w:rsidRDefault="00D60BC5" w:rsidP="008B4D9A">
            <w:pPr>
              <w:pStyle w:val="ad"/>
              <w:spacing w:before="120" w:after="120"/>
              <w:jc w:val="both"/>
              <w:rPr>
                <w:snapToGrid w:val="0"/>
                <w:szCs w:val="22"/>
                <w:lang w:val="en-US"/>
              </w:rPr>
            </w:pPr>
            <w:r w:rsidRPr="00C811C7">
              <w:rPr>
                <w:snapToGrid w:val="0"/>
                <w:szCs w:val="22"/>
                <w:lang w:val="en-US"/>
              </w:rPr>
              <w:t>12.2. Bajarilgan Ish natijalari, Ishni bajarish jarayonida foydalanilgan materiallar va ehtiyot qismlar uchun Pudratchi Ish natijasi qabul qilingan kundan boshlab 12 (o'n ikki) oylik kafolat muddatini belgilaydi (kafolat muddati).</w:t>
            </w:r>
          </w:p>
          <w:p w:rsidR="008B4D9A" w:rsidRPr="00C811C7" w:rsidRDefault="008B4D9A" w:rsidP="008B4D9A">
            <w:pPr>
              <w:pStyle w:val="ad"/>
              <w:spacing w:before="120" w:after="120"/>
              <w:jc w:val="both"/>
              <w:rPr>
                <w:szCs w:val="22"/>
                <w:lang w:val="en-US"/>
              </w:rPr>
            </w:pPr>
            <w:r w:rsidRPr="00C811C7">
              <w:rPr>
                <w:szCs w:val="22"/>
                <w:lang w:val="en-US"/>
              </w:rPr>
              <w:t>12.</w:t>
            </w:r>
            <w:r w:rsidR="00D60BC5" w:rsidRPr="00C811C7">
              <w:rPr>
                <w:szCs w:val="22"/>
                <w:lang w:val="en-US"/>
              </w:rPr>
              <w:t>3</w:t>
            </w:r>
            <w:r w:rsidRPr="00C811C7">
              <w:rPr>
                <w:szCs w:val="22"/>
                <w:lang w:val="en-US"/>
              </w:rPr>
              <w:t>.</w:t>
            </w:r>
            <w:r w:rsidR="00843FCA" w:rsidRPr="00C811C7">
              <w:rPr>
                <w:szCs w:val="22"/>
                <w:lang w:val="en-US"/>
              </w:rPr>
              <w:tab/>
              <w:t>Agar Buyurtmachi kafolat muddati davomida bajarilgan ishlarda kamchiliklarni (nuqsonlarni), shu jumladan yashirin kamchiliklarni (nuqsonlarni) aniqlasa, Pudratchi bu haqida xabar berilgan kundan boshlab u 5 (besh) ish kunidan kechiktirmay oʻz hisobidan bartaraf etishga majburdir.</w:t>
            </w:r>
          </w:p>
          <w:p w:rsidR="008B4D9A" w:rsidRPr="00C811C7" w:rsidRDefault="008B4D9A" w:rsidP="00D60BC5">
            <w:pPr>
              <w:pStyle w:val="ad"/>
              <w:spacing w:before="120" w:after="120"/>
              <w:jc w:val="both"/>
              <w:rPr>
                <w:szCs w:val="22"/>
                <w:lang w:val="en-US"/>
              </w:rPr>
            </w:pPr>
            <w:r w:rsidRPr="00C811C7">
              <w:rPr>
                <w:szCs w:val="22"/>
                <w:lang w:val="en-US"/>
              </w:rPr>
              <w:t>12.</w:t>
            </w:r>
            <w:r w:rsidR="00D60BC5" w:rsidRPr="00C811C7">
              <w:rPr>
                <w:szCs w:val="22"/>
                <w:lang w:val="en-US"/>
              </w:rPr>
              <w:t>4</w:t>
            </w:r>
            <w:r w:rsidRPr="00C811C7">
              <w:rPr>
                <w:szCs w:val="22"/>
                <w:lang w:val="en-US"/>
              </w:rPr>
              <w:t>.</w:t>
            </w:r>
            <w:r w:rsidR="00843FCA" w:rsidRPr="00C811C7">
              <w:rPr>
                <w:szCs w:val="22"/>
                <w:lang w:val="en-US"/>
              </w:rPr>
              <w:tab/>
              <w:t>Pudratchining kafolat muddati davomidagi majburiyatlari Buyurtmachi nuqsonlarni bartaraf etilganligi haqida dalolatnomani imzolagan paytdan boshlab bajarilgan hisoblanadi.</w:t>
            </w:r>
          </w:p>
        </w:tc>
        <w:tc>
          <w:tcPr>
            <w:tcW w:w="5387" w:type="dxa"/>
          </w:tcPr>
          <w:p w:rsidR="00BB4995" w:rsidRPr="00C811C7" w:rsidRDefault="00727587" w:rsidP="00727587">
            <w:pPr>
              <w:ind w:left="360"/>
              <w:jc w:val="center"/>
              <w:rPr>
                <w:b/>
                <w:snapToGrid w:val="0"/>
                <w:color w:val="000000" w:themeColor="text1"/>
                <w:sz w:val="22"/>
                <w:szCs w:val="22"/>
              </w:rPr>
            </w:pPr>
            <w:r w:rsidRPr="00C811C7">
              <w:rPr>
                <w:b/>
                <w:snapToGrid w:val="0"/>
                <w:color w:val="000000" w:themeColor="text1"/>
                <w:sz w:val="22"/>
                <w:szCs w:val="22"/>
              </w:rPr>
              <w:t xml:space="preserve">12. </w:t>
            </w:r>
            <w:r w:rsidR="00BB4995" w:rsidRPr="00C811C7">
              <w:rPr>
                <w:b/>
                <w:snapToGrid w:val="0"/>
                <w:color w:val="000000" w:themeColor="text1"/>
                <w:sz w:val="22"/>
                <w:szCs w:val="22"/>
              </w:rPr>
              <w:t>ГАРАНТИИ</w:t>
            </w:r>
          </w:p>
          <w:p w:rsidR="00E53168" w:rsidRDefault="00E53168" w:rsidP="00BB4995">
            <w:pPr>
              <w:jc w:val="both"/>
              <w:rPr>
                <w:snapToGrid w:val="0"/>
                <w:color w:val="000000" w:themeColor="text1"/>
                <w:sz w:val="22"/>
                <w:szCs w:val="22"/>
              </w:rPr>
            </w:pP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12.1. Подрядчик гарантирует надлежащее качество выполненных Работ и использованных им при выполнении Работ материалов.</w:t>
            </w:r>
          </w:p>
          <w:p w:rsidR="00BB4995" w:rsidRPr="00C811C7" w:rsidRDefault="00BB4995" w:rsidP="00BB4995">
            <w:pPr>
              <w:jc w:val="both"/>
              <w:rPr>
                <w:color w:val="000000" w:themeColor="text1"/>
                <w:sz w:val="22"/>
                <w:szCs w:val="22"/>
              </w:rPr>
            </w:pPr>
            <w:r w:rsidRPr="00C811C7">
              <w:rPr>
                <w:color w:val="000000" w:themeColor="text1"/>
                <w:sz w:val="22"/>
                <w:szCs w:val="22"/>
              </w:rPr>
              <w:t>12.2. 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 (гарантийный срок).</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12.3.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8B4D9A" w:rsidRPr="00C811C7" w:rsidRDefault="00BB4995" w:rsidP="00E53168">
            <w:pPr>
              <w:jc w:val="both"/>
              <w:rPr>
                <w:szCs w:val="22"/>
              </w:rPr>
            </w:pPr>
            <w:r w:rsidRPr="00C811C7">
              <w:rPr>
                <w:snapToGrid w:val="0"/>
                <w:color w:val="000000" w:themeColor="text1"/>
                <w:sz w:val="22"/>
                <w:szCs w:val="22"/>
              </w:rPr>
              <w:t>12.4.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tc>
      </w:tr>
      <w:tr w:rsidR="008B4D9A" w:rsidTr="00EC72F8">
        <w:trPr>
          <w:trHeight w:val="20"/>
        </w:trPr>
        <w:tc>
          <w:tcPr>
            <w:tcW w:w="5387" w:type="dxa"/>
          </w:tcPr>
          <w:p w:rsidR="00843FCA" w:rsidRPr="00C811C7" w:rsidRDefault="00BB4995" w:rsidP="00843FCA">
            <w:pPr>
              <w:pStyle w:val="a6"/>
              <w:numPr>
                <w:ilvl w:val="0"/>
                <w:numId w:val="26"/>
              </w:numPr>
              <w:rPr>
                <w:b/>
                <w:sz w:val="22"/>
                <w:szCs w:val="22"/>
              </w:rPr>
            </w:pPr>
            <w:r w:rsidRPr="00C811C7">
              <w:rPr>
                <w:b/>
                <w:sz w:val="22"/>
                <w:szCs w:val="22"/>
                <w:lang w:val="en-US"/>
              </w:rPr>
              <w:t>FORS MOJOR HOLATLAR</w:t>
            </w:r>
          </w:p>
          <w:p w:rsidR="00843FCA" w:rsidRPr="00C811C7" w:rsidRDefault="00843FCA" w:rsidP="00843FCA">
            <w:pPr>
              <w:pStyle w:val="a6"/>
              <w:ind w:left="927" w:firstLine="0"/>
              <w:rPr>
                <w:b/>
                <w:sz w:val="22"/>
                <w:szCs w:val="22"/>
              </w:rPr>
            </w:pPr>
            <w:r w:rsidRPr="00C811C7">
              <w:rPr>
                <w:b/>
                <w:sz w:val="22"/>
                <w:szCs w:val="22"/>
              </w:rPr>
              <w:t xml:space="preserve"> </w:t>
            </w:r>
          </w:p>
          <w:p w:rsidR="00843FCA" w:rsidRPr="00C811C7" w:rsidRDefault="00843FCA" w:rsidP="00843FCA">
            <w:pPr>
              <w:spacing w:before="120" w:after="120"/>
              <w:jc w:val="both"/>
              <w:rPr>
                <w:sz w:val="22"/>
                <w:szCs w:val="22"/>
              </w:rPr>
            </w:pPr>
            <w:r w:rsidRPr="00C811C7">
              <w:rPr>
                <w:sz w:val="22"/>
                <w:szCs w:val="22"/>
              </w:rPr>
              <w:t xml:space="preserve">13.1. Ushbu Shartnoma bo'yicha o'z majburiyatlarini bajarmagan yoki lozim darajada bajarmagan tomon, agar u fors-major holatlari, ya'ni ushbu shartlar (fors-major) bo'yicha favqulodda va muqarrar holatlar tufayli </w:t>
            </w:r>
            <w:r w:rsidR="00BF5A35" w:rsidRPr="00C811C7">
              <w:rPr>
                <w:sz w:val="22"/>
                <w:szCs w:val="22"/>
                <w:lang w:val="en-US"/>
              </w:rPr>
              <w:t>lozim</w:t>
            </w:r>
            <w:r w:rsidR="00BF5A35" w:rsidRPr="00C811C7">
              <w:rPr>
                <w:sz w:val="22"/>
                <w:szCs w:val="22"/>
              </w:rPr>
              <w:t xml:space="preserve"> </w:t>
            </w:r>
            <w:r w:rsidR="00BF5A35" w:rsidRPr="00C811C7">
              <w:rPr>
                <w:sz w:val="22"/>
                <w:szCs w:val="22"/>
                <w:lang w:val="en-US"/>
              </w:rPr>
              <w:t>darajada</w:t>
            </w:r>
            <w:r w:rsidRPr="00C811C7">
              <w:rPr>
                <w:sz w:val="22"/>
                <w:szCs w:val="22"/>
              </w:rPr>
              <w:t xml:space="preserve"> bajarish mumkin emasligini isbotlasa, javobgarlikdan ozod qilinadi.</w:t>
            </w:r>
          </w:p>
          <w:p w:rsidR="00843FCA" w:rsidRPr="00C811C7" w:rsidRDefault="00843FCA" w:rsidP="00843FCA">
            <w:pPr>
              <w:spacing w:before="120" w:after="120"/>
              <w:jc w:val="both"/>
              <w:rPr>
                <w:sz w:val="22"/>
                <w:szCs w:val="22"/>
                <w:lang w:val="en-US"/>
              </w:rPr>
            </w:pPr>
            <w:r w:rsidRPr="00C811C7">
              <w:rPr>
                <w:sz w:val="22"/>
                <w:szCs w:val="22"/>
                <w:lang w:val="en-US"/>
              </w:rPr>
              <w:t>Fors-major holatlariga quyidagilar kiradi:</w:t>
            </w:r>
          </w:p>
          <w:p w:rsidR="00843FCA" w:rsidRPr="00C811C7" w:rsidRDefault="00843FCA" w:rsidP="00843FCA">
            <w:pPr>
              <w:spacing w:before="120" w:after="120"/>
              <w:jc w:val="both"/>
              <w:rPr>
                <w:sz w:val="22"/>
                <w:szCs w:val="22"/>
                <w:lang w:val="en-US"/>
              </w:rPr>
            </w:pPr>
            <w:r w:rsidRPr="00C811C7">
              <w:rPr>
                <w:sz w:val="22"/>
                <w:szCs w:val="22"/>
                <w:lang w:val="en-US"/>
              </w:rPr>
              <w:t>- yong'in, suv toshqini, zilzila va boshqa tabiiy ofatlar;</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eksport va (yoki) importni blokirovka qilish yoki embargo qilish;</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urushlar, harbiy harakatlar, terroristik hujumlar;</w:t>
            </w:r>
            <w:r w:rsidRPr="00C811C7">
              <w:rPr>
                <w:sz w:val="22"/>
                <w:szCs w:val="22"/>
                <w:lang w:val="en-US"/>
              </w:rPr>
              <w:t xml:space="preserve"> </w:t>
            </w:r>
          </w:p>
          <w:p w:rsidR="001D5705" w:rsidRPr="00C811C7" w:rsidRDefault="00843FCA" w:rsidP="00843FCA">
            <w:pPr>
              <w:spacing w:before="120" w:after="120"/>
              <w:jc w:val="both"/>
              <w:rPr>
                <w:sz w:val="22"/>
                <w:szCs w:val="22"/>
                <w:lang w:val="en-US"/>
              </w:rPr>
            </w:pPr>
            <w:r w:rsidRPr="00C811C7">
              <w:rPr>
                <w:sz w:val="22"/>
                <w:szCs w:val="22"/>
                <w:lang w:val="en-US"/>
              </w:rPr>
              <w:lastRenderedPageBreak/>
              <w:t xml:space="preserve">- </w:t>
            </w:r>
            <w:r w:rsidR="001D5705" w:rsidRPr="00C811C7">
              <w:rPr>
                <w:sz w:val="22"/>
                <w:szCs w:val="22"/>
                <w:lang w:val="en-US"/>
              </w:rPr>
              <w:t>epidemiya va pandemiya;</w:t>
            </w:r>
          </w:p>
          <w:p w:rsidR="00843FCA" w:rsidRPr="00C811C7" w:rsidRDefault="00843FCA" w:rsidP="00843FCA">
            <w:pPr>
              <w:spacing w:before="120" w:after="120"/>
              <w:jc w:val="both"/>
              <w:rPr>
                <w:sz w:val="22"/>
                <w:szCs w:val="22"/>
                <w:lang w:val="en-US"/>
              </w:rPr>
            </w:pPr>
            <w:r w:rsidRPr="00C811C7">
              <w:rPr>
                <w:sz w:val="22"/>
                <w:szCs w:val="22"/>
                <w:lang w:val="en-US"/>
              </w:rPr>
              <w:t xml:space="preserve">- </w:t>
            </w:r>
            <w:r w:rsidR="001D5705" w:rsidRPr="00C811C7">
              <w:rPr>
                <w:sz w:val="22"/>
                <w:szCs w:val="22"/>
                <w:lang w:val="en-US"/>
              </w:rPr>
              <w:t>O‘zbekiston Respublikasi Prezidenti va O‘zbekiston Respublikasi Hukumatining hujjatlari.</w:t>
            </w:r>
          </w:p>
          <w:p w:rsidR="001D5705" w:rsidRPr="00C811C7" w:rsidRDefault="00843FCA" w:rsidP="00843FCA">
            <w:pPr>
              <w:spacing w:before="120" w:after="120"/>
              <w:jc w:val="both"/>
              <w:rPr>
                <w:sz w:val="22"/>
                <w:szCs w:val="22"/>
                <w:lang w:val="en-US"/>
              </w:rPr>
            </w:pPr>
            <w:r w:rsidRPr="00C811C7">
              <w:rPr>
                <w:sz w:val="22"/>
                <w:szCs w:val="22"/>
                <w:lang w:val="en-US"/>
              </w:rPr>
              <w:t xml:space="preserve">13.2. </w:t>
            </w:r>
            <w:r w:rsidR="001D5705" w:rsidRPr="00C811C7">
              <w:rPr>
                <w:sz w:val="22"/>
                <w:szCs w:val="22"/>
                <w:lang w:val="en-US"/>
              </w:rPr>
              <w:t>Fors-major holatlari (fors-major) yuzaga kelgan taqdirda, ular ta'sirida bo'lgan Tomon boshqa Tomonni bunday holatlar yuzaga kelgan kundan boshlab 5 (besh) kalendar kuni ichida xabardor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13.3. </w:t>
            </w:r>
            <w:r w:rsidR="001D5705" w:rsidRPr="00C811C7">
              <w:rPr>
                <w:sz w:val="22"/>
                <w:szCs w:val="22"/>
                <w:lang w:val="en-US"/>
              </w:rPr>
              <w:t>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843FCA" w:rsidRPr="00C811C7" w:rsidRDefault="00843FCA" w:rsidP="00843FCA">
            <w:pPr>
              <w:spacing w:before="120" w:after="120"/>
              <w:jc w:val="both"/>
              <w:rPr>
                <w:sz w:val="22"/>
                <w:szCs w:val="22"/>
                <w:lang w:val="en-US"/>
              </w:rPr>
            </w:pPr>
            <w:r w:rsidRPr="00C811C7">
              <w:rPr>
                <w:sz w:val="22"/>
                <w:szCs w:val="22"/>
                <w:lang w:val="en-US"/>
              </w:rPr>
              <w:t xml:space="preserve">13.4. </w:t>
            </w:r>
            <w:r w:rsidR="001D5705" w:rsidRPr="00C811C7">
              <w:rPr>
                <w:sz w:val="22"/>
                <w:szCs w:val="22"/>
                <w:lang w:val="en-US"/>
              </w:rPr>
              <w:t>Fors-major holatlari yuzaga kelgan taqdirda, Tomonlar zudlik bilan bir-birlari bilan muzokaralar olib boradilar va fors-major holatlarining oqibatlarini to'g'irlash yoki bartaraf etish uchun ko'rish choralarini kelishib olishadi.</w:t>
            </w:r>
          </w:p>
          <w:p w:rsidR="001D5705" w:rsidRPr="00C811C7" w:rsidRDefault="001D5705" w:rsidP="00843FCA">
            <w:pPr>
              <w:spacing w:before="120" w:after="120"/>
              <w:jc w:val="both"/>
              <w:rPr>
                <w:sz w:val="22"/>
                <w:szCs w:val="22"/>
                <w:lang w:val="en-US"/>
              </w:rPr>
            </w:pPr>
            <w:r w:rsidRPr="00C811C7">
              <w:rPr>
                <w:sz w:val="22"/>
                <w:szCs w:val="22"/>
                <w:lang w:val="en-US"/>
              </w:rPr>
              <w:t>Bunday holda, tegishli majburiyatlarni bajarish bunday holatlarning davomiyligi yoki ularning oqibatlari tugaguniga qadar kechiktirilishi mumkin.</w:t>
            </w:r>
          </w:p>
          <w:p w:rsidR="00C74040" w:rsidRDefault="00C74040" w:rsidP="00843FCA">
            <w:pPr>
              <w:spacing w:before="120" w:after="120"/>
              <w:jc w:val="both"/>
              <w:rPr>
                <w:sz w:val="22"/>
                <w:szCs w:val="22"/>
                <w:lang w:val="en-US"/>
              </w:rPr>
            </w:pPr>
          </w:p>
          <w:p w:rsidR="00843FCA" w:rsidRPr="00C811C7" w:rsidRDefault="00843FCA" w:rsidP="00843FCA">
            <w:pPr>
              <w:spacing w:before="120" w:after="120"/>
              <w:jc w:val="both"/>
              <w:rPr>
                <w:sz w:val="22"/>
                <w:szCs w:val="22"/>
                <w:lang w:val="en-US"/>
              </w:rPr>
            </w:pPr>
            <w:r w:rsidRPr="00C811C7">
              <w:rPr>
                <w:sz w:val="22"/>
                <w:szCs w:val="22"/>
                <w:lang w:val="en-US"/>
              </w:rPr>
              <w:t xml:space="preserve">13.5. </w:t>
            </w:r>
            <w:r w:rsidR="001D5705" w:rsidRPr="00C811C7">
              <w:rPr>
                <w:sz w:val="22"/>
                <w:szCs w:val="22"/>
                <w:lang w:val="en-US"/>
              </w:rPr>
              <w:t>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1D5705" w:rsidRPr="00C811C7" w:rsidRDefault="001D5705" w:rsidP="00843FCA">
            <w:pPr>
              <w:rPr>
                <w:sz w:val="22"/>
                <w:szCs w:val="22"/>
                <w:lang w:val="en-US"/>
              </w:rPr>
            </w:pPr>
            <w:r w:rsidRPr="00C811C7">
              <w:rPr>
                <w:sz w:val="22"/>
                <w:szCs w:val="22"/>
                <w:lang w:val="en-US"/>
              </w:rPr>
              <w:t>Bunday holda, hech bir Tomon boshqa Tomondan fors-major holatlari natijasida yetkazilgan zararni qoplashni talab qilishga haqli emas.</w:t>
            </w:r>
          </w:p>
          <w:p w:rsidR="004E79B3" w:rsidRPr="00C811C7" w:rsidRDefault="004E79B3" w:rsidP="00843FCA">
            <w:pPr>
              <w:rPr>
                <w:sz w:val="22"/>
                <w:szCs w:val="22"/>
                <w:lang w:val="en-US"/>
              </w:rPr>
            </w:pPr>
          </w:p>
          <w:p w:rsidR="008B4D9A" w:rsidRPr="00C811C7" w:rsidRDefault="001D5705" w:rsidP="00843FCA">
            <w:pPr>
              <w:rPr>
                <w:sz w:val="22"/>
                <w:szCs w:val="22"/>
                <w:lang w:val="en-US"/>
              </w:rPr>
            </w:pPr>
            <w:r w:rsidRPr="00C811C7">
              <w:rPr>
                <w:sz w:val="22"/>
                <w:szCs w:val="22"/>
                <w:lang w:val="en-US"/>
              </w:rPr>
              <w:t xml:space="preserve">Bunday holda, Pudratchi Buyurtmachiga bajarilmagan majburiyatlar uchun </w:t>
            </w:r>
            <w:r w:rsidR="004E79B3" w:rsidRPr="00C811C7">
              <w:rPr>
                <w:sz w:val="22"/>
                <w:szCs w:val="22"/>
                <w:lang w:val="en-US"/>
              </w:rPr>
              <w:t>Buyurtmachi</w:t>
            </w:r>
            <w:r w:rsidRPr="00C811C7">
              <w:rPr>
                <w:sz w:val="22"/>
                <w:szCs w:val="22"/>
                <w:lang w:val="en-US"/>
              </w:rPr>
              <w:t xml:space="preserve"> tomonidan to'langan mablag'larni qaytarishi shart, Buyurtmachi esa amalda bajarilgan va Ishni qabul qilish dalolatnomasi bo'yicha qabul qilingan ishning qiymatini to'lashi shart.</w:t>
            </w:r>
          </w:p>
        </w:tc>
        <w:tc>
          <w:tcPr>
            <w:tcW w:w="5387" w:type="dxa"/>
          </w:tcPr>
          <w:p w:rsidR="00BB4995" w:rsidRPr="00C811C7" w:rsidRDefault="00727587" w:rsidP="00727587">
            <w:pPr>
              <w:pStyle w:val="a6"/>
              <w:ind w:left="360" w:firstLine="0"/>
              <w:jc w:val="center"/>
              <w:rPr>
                <w:b/>
                <w:color w:val="000000" w:themeColor="text1"/>
                <w:sz w:val="22"/>
                <w:szCs w:val="22"/>
              </w:rPr>
            </w:pPr>
            <w:r w:rsidRPr="00C811C7">
              <w:rPr>
                <w:b/>
                <w:color w:val="000000" w:themeColor="text1"/>
                <w:sz w:val="22"/>
                <w:szCs w:val="22"/>
              </w:rPr>
              <w:lastRenderedPageBreak/>
              <w:t xml:space="preserve">13. </w:t>
            </w:r>
            <w:r w:rsidR="00BB4995" w:rsidRPr="00C811C7">
              <w:rPr>
                <w:b/>
                <w:color w:val="000000" w:themeColor="text1"/>
                <w:sz w:val="22"/>
                <w:szCs w:val="22"/>
              </w:rPr>
              <w:t>ОБСТОЯТЕЛЬСТВА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К числу обстоятельств непреодолимой силы (форс-мажор) относятся: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пожар, наводнение, землетрясение, другие стихийные бедствия;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блокада или эмбарго на экспорт и (или) импорт,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 война, военные действия, террористические акты, </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 xml:space="preserve">  - акты Президента Республики Узбекистан и Правительства Республики Узбекистан. </w:t>
            </w:r>
          </w:p>
          <w:p w:rsidR="00BB4995" w:rsidRPr="00C811C7" w:rsidRDefault="00BB4995" w:rsidP="00BB4995">
            <w:pPr>
              <w:jc w:val="both"/>
              <w:rPr>
                <w:color w:val="000000" w:themeColor="text1"/>
                <w:sz w:val="22"/>
                <w:szCs w:val="22"/>
              </w:rPr>
            </w:pPr>
            <w:r w:rsidRPr="00C811C7">
              <w:rPr>
                <w:color w:val="000000" w:themeColor="text1"/>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BB4995" w:rsidRPr="00C811C7" w:rsidRDefault="00BB4995" w:rsidP="00BB4995">
            <w:pPr>
              <w:jc w:val="both"/>
              <w:rPr>
                <w:color w:val="000000" w:themeColor="text1"/>
                <w:sz w:val="22"/>
                <w:szCs w:val="22"/>
              </w:rPr>
            </w:pPr>
            <w:r w:rsidRPr="00C811C7">
              <w:rPr>
                <w:color w:val="000000" w:themeColor="text1"/>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BB4995" w:rsidRPr="00C811C7" w:rsidRDefault="00BB4995" w:rsidP="00BB4995">
            <w:pPr>
              <w:jc w:val="both"/>
              <w:rPr>
                <w:color w:val="000000" w:themeColor="text1"/>
                <w:sz w:val="22"/>
                <w:szCs w:val="22"/>
              </w:rPr>
            </w:pPr>
            <w:r w:rsidRPr="00C811C7">
              <w:rPr>
                <w:color w:val="000000" w:themeColor="text1"/>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BB4995" w:rsidRPr="00C811C7" w:rsidRDefault="00BB4995" w:rsidP="00BB4995">
            <w:pPr>
              <w:jc w:val="both"/>
              <w:rPr>
                <w:color w:val="000000" w:themeColor="text1"/>
                <w:sz w:val="22"/>
                <w:szCs w:val="22"/>
              </w:rPr>
            </w:pPr>
            <w:r w:rsidRPr="00C811C7">
              <w:rPr>
                <w:color w:val="000000" w:themeColor="text1"/>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8B4D9A" w:rsidRPr="00C811C7" w:rsidRDefault="00BB4995" w:rsidP="00BB4995">
            <w:pPr>
              <w:spacing w:before="120" w:after="120"/>
              <w:jc w:val="both"/>
              <w:rPr>
                <w:sz w:val="22"/>
                <w:szCs w:val="22"/>
              </w:rPr>
            </w:pPr>
            <w:r w:rsidRPr="00C811C7">
              <w:rPr>
                <w:color w:val="000000" w:themeColor="text1"/>
                <w:sz w:val="22"/>
                <w:szCs w:val="22"/>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8B4D9A" w:rsidTr="00EC72F8">
        <w:trPr>
          <w:trHeight w:val="20"/>
        </w:trPr>
        <w:tc>
          <w:tcPr>
            <w:tcW w:w="5387" w:type="dxa"/>
          </w:tcPr>
          <w:p w:rsidR="00DB3A06" w:rsidRPr="00C811C7" w:rsidRDefault="00727587" w:rsidP="00727587">
            <w:pPr>
              <w:pStyle w:val="a6"/>
              <w:spacing w:before="120" w:after="120"/>
              <w:ind w:left="360" w:firstLine="0"/>
              <w:jc w:val="center"/>
              <w:rPr>
                <w:b/>
                <w:bCs/>
                <w:sz w:val="22"/>
                <w:szCs w:val="22"/>
              </w:rPr>
            </w:pPr>
            <w:r w:rsidRPr="00C811C7">
              <w:rPr>
                <w:b/>
                <w:bCs/>
                <w:sz w:val="22"/>
                <w:szCs w:val="22"/>
              </w:rPr>
              <w:lastRenderedPageBreak/>
              <w:t xml:space="preserve">14. </w:t>
            </w:r>
            <w:r w:rsidR="00DB3A06" w:rsidRPr="00C811C7">
              <w:rPr>
                <w:b/>
                <w:bCs/>
                <w:sz w:val="22"/>
                <w:szCs w:val="22"/>
              </w:rPr>
              <w:t>MAXFIYLIK</w:t>
            </w:r>
          </w:p>
          <w:p w:rsidR="00BF5A35" w:rsidRPr="00C811C7" w:rsidRDefault="00BF5A35" w:rsidP="00BF5A35">
            <w:pPr>
              <w:spacing w:line="276" w:lineRule="auto"/>
              <w:jc w:val="both"/>
              <w:rPr>
                <w:sz w:val="22"/>
                <w:szCs w:val="22"/>
                <w:lang w:val="uz-Latn-UZ"/>
              </w:rPr>
            </w:pPr>
            <w:r w:rsidRPr="00C811C7">
              <w:rPr>
                <w:sz w:val="22"/>
                <w:szCs w:val="22"/>
                <w:lang w:val="uz-Latn-UZ"/>
              </w:rPr>
              <w:t>14.1.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rsidR="00BF5A35" w:rsidRPr="00C811C7" w:rsidRDefault="00E53168" w:rsidP="00BF5A35">
            <w:pPr>
              <w:spacing w:line="276" w:lineRule="auto"/>
              <w:jc w:val="both"/>
              <w:rPr>
                <w:sz w:val="22"/>
                <w:szCs w:val="22"/>
                <w:lang w:val="uz-Latn-UZ"/>
              </w:rPr>
            </w:pPr>
            <w:r w:rsidRPr="00E53168">
              <w:rPr>
                <w:sz w:val="22"/>
                <w:szCs w:val="22"/>
                <w:lang w:val="uz-Latn-UZ"/>
              </w:rPr>
              <w:t xml:space="preserve">  </w:t>
            </w:r>
            <w:r w:rsidR="00BF5A35" w:rsidRPr="00C811C7">
              <w:rPr>
                <w:sz w:val="22"/>
                <w:szCs w:val="22"/>
                <w:lang w:val="uz-Latn-UZ"/>
              </w:rPr>
              <w:t>O‘zbekiston Respublikasi qonunchiligiga muvofiq yuridik shaxsning tijorat sirini tashkil eta olmaydigan ma’lumotlar bundan mustasno.</w:t>
            </w:r>
          </w:p>
          <w:p w:rsidR="00BF5A35" w:rsidRPr="00C811C7" w:rsidRDefault="00BF5A35" w:rsidP="00BF5A35">
            <w:pPr>
              <w:spacing w:line="276" w:lineRule="auto"/>
              <w:jc w:val="both"/>
              <w:rPr>
                <w:sz w:val="22"/>
                <w:szCs w:val="22"/>
                <w:lang w:val="uz-Latn-UZ"/>
              </w:rPr>
            </w:pPr>
            <w:r w:rsidRPr="00C811C7">
              <w:rPr>
                <w:sz w:val="22"/>
                <w:szCs w:val="22"/>
                <w:lang w:val="uz-Latn-UZ"/>
              </w:rPr>
              <w:t xml:space="preserve">14.2. Maxfiylikni saqlash bo'yicha majburiyatlar ushbu shartnomaning amal qilish muddati tugaganidan keyin yoki </w:t>
            </w:r>
            <w:r w:rsidRPr="00C811C7">
              <w:rPr>
                <w:sz w:val="22"/>
                <w:szCs w:val="22"/>
                <w:lang w:val="uz-Latn-UZ"/>
              </w:rPr>
              <w:lastRenderedPageBreak/>
              <w:t>shartnoma muddatidan oldin bekor qilingan vaqtdan boshlab 3 (uch) yil davomida ham o'z kuchida qoladi.</w:t>
            </w:r>
          </w:p>
          <w:p w:rsidR="00BF5A35" w:rsidRPr="00C811C7" w:rsidRDefault="00BF5A35" w:rsidP="00BF5A35">
            <w:pPr>
              <w:spacing w:line="276" w:lineRule="auto"/>
              <w:jc w:val="both"/>
              <w:rPr>
                <w:sz w:val="22"/>
                <w:szCs w:val="22"/>
                <w:lang w:val="uz-Latn-UZ"/>
              </w:rPr>
            </w:pPr>
            <w:r w:rsidRPr="00C811C7">
              <w:rPr>
                <w:sz w:val="22"/>
                <w:szCs w:val="22"/>
                <w:lang w:val="uz-Latn-UZ"/>
              </w:rPr>
              <w:t>14.3.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p>
          <w:p w:rsidR="008B4D9A" w:rsidRPr="00C811C7" w:rsidRDefault="00BF5A35" w:rsidP="00BF5A35">
            <w:pPr>
              <w:jc w:val="both"/>
              <w:rPr>
                <w:sz w:val="22"/>
                <w:szCs w:val="22"/>
                <w:lang w:val="uz-Latn-UZ"/>
              </w:rPr>
            </w:pPr>
            <w:r w:rsidRPr="00C811C7">
              <w:rPr>
                <w:sz w:val="22"/>
                <w:szCs w:val="22"/>
                <w:lang w:val="uz-Latn-UZ"/>
              </w:rPr>
              <w:tab/>
              <w:t>Tomonlarning hech biri boshqa Tomonning maxfiy ma'lumotlarini boshqa Tomonning yozma roziligisiz uchinchi shaxslarga berishga yoki boshqa Tomonning maxfiy ma'lumotlarini uchinchi shaxslar oldida oshkor qilishga haqli emas.</w:t>
            </w:r>
          </w:p>
        </w:tc>
        <w:tc>
          <w:tcPr>
            <w:tcW w:w="5387" w:type="dxa"/>
          </w:tcPr>
          <w:p w:rsidR="00BB4995" w:rsidRPr="00C811C7" w:rsidRDefault="00BB4995" w:rsidP="00BB4995">
            <w:pPr>
              <w:pStyle w:val="a6"/>
              <w:numPr>
                <w:ilvl w:val="0"/>
                <w:numId w:val="26"/>
              </w:numPr>
              <w:rPr>
                <w:b/>
                <w:bCs/>
                <w:color w:val="000000" w:themeColor="text1"/>
                <w:sz w:val="22"/>
                <w:szCs w:val="22"/>
              </w:rPr>
            </w:pPr>
            <w:r w:rsidRPr="00C811C7">
              <w:rPr>
                <w:b/>
                <w:bCs/>
                <w:color w:val="000000" w:themeColor="text1"/>
                <w:sz w:val="22"/>
                <w:szCs w:val="22"/>
              </w:rPr>
              <w:lastRenderedPageBreak/>
              <w:t>КОНФИДЕНЦИАЛЬНОСТЬ</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14.1.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E53168" w:rsidRDefault="00E53168" w:rsidP="00E53168">
            <w:pPr>
              <w:jc w:val="both"/>
              <w:rPr>
                <w:snapToGrid w:val="0"/>
                <w:color w:val="000000" w:themeColor="text1"/>
                <w:sz w:val="22"/>
                <w:szCs w:val="22"/>
              </w:rPr>
            </w:pPr>
            <w:r>
              <w:rPr>
                <w:snapToGrid w:val="0"/>
                <w:color w:val="000000" w:themeColor="text1"/>
                <w:sz w:val="22"/>
                <w:szCs w:val="22"/>
              </w:rPr>
              <w:t xml:space="preserve">  </w:t>
            </w:r>
          </w:p>
          <w:p w:rsidR="00BB4995" w:rsidRPr="00C811C7" w:rsidRDefault="00BB4995" w:rsidP="00E53168">
            <w:pPr>
              <w:jc w:val="both"/>
              <w:rPr>
                <w:snapToGrid w:val="0"/>
                <w:color w:val="000000" w:themeColor="text1"/>
                <w:sz w:val="22"/>
                <w:szCs w:val="22"/>
              </w:rPr>
            </w:pPr>
            <w:r w:rsidRPr="00C811C7">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14.2. Обязательства по сохранению конфиденциальности сохраняют свою силу и после истечения срока действия настоящего Договора или </w:t>
            </w:r>
            <w:r w:rsidRPr="00C811C7">
              <w:rPr>
                <w:snapToGrid w:val="0"/>
                <w:color w:val="000000" w:themeColor="text1"/>
                <w:sz w:val="22"/>
                <w:szCs w:val="22"/>
              </w:rPr>
              <w:lastRenderedPageBreak/>
              <w:t>его досрочного расторжения в течение последующих 3 (трех) лет.</w:t>
            </w:r>
          </w:p>
          <w:p w:rsidR="00BB4995" w:rsidRPr="00C811C7" w:rsidRDefault="00BB4995" w:rsidP="00BB4995">
            <w:pPr>
              <w:jc w:val="both"/>
              <w:rPr>
                <w:snapToGrid w:val="0"/>
                <w:color w:val="000000" w:themeColor="text1"/>
                <w:sz w:val="22"/>
                <w:szCs w:val="22"/>
              </w:rPr>
            </w:pPr>
            <w:r w:rsidRPr="00C811C7">
              <w:rPr>
                <w:snapToGrid w:val="0"/>
                <w:color w:val="000000" w:themeColor="text1"/>
                <w:sz w:val="22"/>
                <w:szCs w:val="22"/>
              </w:rPr>
              <w:t xml:space="preserve">14.3.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C811C7" w:rsidRDefault="00BB4995" w:rsidP="00BB4995">
            <w:pPr>
              <w:spacing w:before="120" w:after="120"/>
              <w:jc w:val="both"/>
              <w:rPr>
                <w:snapToGrid w:val="0"/>
                <w:sz w:val="22"/>
                <w:szCs w:val="22"/>
              </w:rPr>
            </w:pPr>
            <w:r w:rsidRPr="00C811C7">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Tr="00EC72F8">
        <w:trPr>
          <w:trHeight w:val="20"/>
        </w:trPr>
        <w:tc>
          <w:tcPr>
            <w:tcW w:w="5387" w:type="dxa"/>
          </w:tcPr>
          <w:p w:rsidR="008B4D9A" w:rsidRPr="00C811C7" w:rsidRDefault="00F3352F" w:rsidP="0034624F">
            <w:pPr>
              <w:pStyle w:val="a6"/>
              <w:ind w:left="927" w:firstLine="0"/>
              <w:jc w:val="center"/>
              <w:rPr>
                <w:b/>
                <w:sz w:val="22"/>
                <w:szCs w:val="22"/>
              </w:rPr>
            </w:pPr>
            <w:r w:rsidRPr="009B3985">
              <w:rPr>
                <w:b/>
                <w:sz w:val="22"/>
                <w:szCs w:val="22"/>
              </w:rPr>
              <w:lastRenderedPageBreak/>
              <w:t xml:space="preserve">15 </w:t>
            </w:r>
            <w:r w:rsidR="003D7323" w:rsidRPr="00C811C7">
              <w:rPr>
                <w:b/>
                <w:sz w:val="22"/>
                <w:szCs w:val="22"/>
              </w:rPr>
              <w:t>KORUPSIYAGA QARSHI QOIDALAR</w:t>
            </w:r>
          </w:p>
          <w:p w:rsidR="00BF5A35" w:rsidRPr="00C811C7" w:rsidRDefault="00BF5A35" w:rsidP="0034624F">
            <w:pPr>
              <w:pStyle w:val="a6"/>
              <w:ind w:firstLine="0"/>
              <w:rPr>
                <w:sz w:val="22"/>
                <w:szCs w:val="22"/>
                <w:lang w:val="uz-Latn-UZ"/>
              </w:rPr>
            </w:pPr>
            <w:r w:rsidRPr="00C811C7">
              <w:rPr>
                <w:sz w:val="22"/>
                <w:szCs w:val="22"/>
              </w:rPr>
              <w:t xml:space="preserve">15.1. </w:t>
            </w:r>
            <w:r w:rsidRPr="00C811C7">
              <w:rPr>
                <w:sz w:val="22"/>
                <w:szCs w:val="22"/>
                <w:lang w:val="uz-Latn-UZ"/>
              </w:rPr>
              <w:t>Tomonlar shartnomani tuzish chog‘ida, ushbu shartnomaning amal qilish muddati davomida va mazkur muddat tugaganidan keyin shartnoma bilan bog‘liq korrupsiyaviy xatti-harakatlarni amalga oshirmaslikka kelishdilar.</w:t>
            </w:r>
          </w:p>
          <w:p w:rsidR="00BF5A35" w:rsidRPr="00C811C7" w:rsidRDefault="00BF5A35" w:rsidP="0034624F">
            <w:pPr>
              <w:pStyle w:val="a6"/>
              <w:ind w:firstLine="0"/>
              <w:rPr>
                <w:sz w:val="22"/>
                <w:szCs w:val="22"/>
                <w:lang w:val="uz-Latn-UZ"/>
              </w:rPr>
            </w:pPr>
            <w:r w:rsidRPr="00C811C7">
              <w:rPr>
                <w:sz w:val="22"/>
                <w:szCs w:val="22"/>
                <w:lang w:val="uz-Latn-UZ"/>
              </w:rPr>
              <w:t>15.2. Tomonlar shartnomaning ushbu  korrupsiyaga qarshi shartlari bilan belgilangan korrupsiyaga qarshi chora-tadbirlarni e’tirof etadilar va ularga rioya qilish yuzasidan hamkorlikni ta’minlaydilar.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15.4. Tomonlar o‘z ijro organlari, mansabdor shaxslari va xodimlari tomonidan quyidagi xatti-harakatlar bevosita yoki bilvosita (jumladan, uchinchi shaxslar orqali) sodir etilishiga yo‘l qo‘ymaydilar:</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34624F" w:rsidRPr="00C811C7" w:rsidRDefault="0034624F" w:rsidP="0034624F">
            <w:pPr>
              <w:pStyle w:val="a6"/>
              <w:ind w:firstLine="0"/>
              <w:rPr>
                <w:sz w:val="22"/>
                <w:szCs w:val="22"/>
                <w:lang w:val="uz-Latn-UZ"/>
              </w:rPr>
            </w:pPr>
          </w:p>
          <w:p w:rsidR="00BF5A35" w:rsidRPr="00C811C7" w:rsidRDefault="00BF5A35" w:rsidP="0034624F">
            <w:pPr>
              <w:pStyle w:val="a6"/>
              <w:ind w:firstLine="0"/>
              <w:rPr>
                <w:sz w:val="22"/>
                <w:szCs w:val="22"/>
                <w:lang w:val="uz-Latn-UZ"/>
              </w:rPr>
            </w:pPr>
            <w:r w:rsidRPr="00C811C7">
              <w:rPr>
                <w:sz w:val="22"/>
                <w:szCs w:val="22"/>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BF5A35" w:rsidP="0034624F">
            <w:pPr>
              <w:pStyle w:val="a6"/>
              <w:ind w:firstLine="0"/>
              <w:rPr>
                <w:sz w:val="22"/>
                <w:szCs w:val="22"/>
                <w:lang w:val="uz-Latn-UZ"/>
              </w:rPr>
            </w:pPr>
            <w:r w:rsidRPr="00C811C7">
              <w:rPr>
                <w:sz w:val="22"/>
                <w:szCs w:val="22"/>
                <w:lang w:val="uz-Latn-UZ"/>
              </w:rPr>
              <w:lastRenderedPageBreak/>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34624F" w:rsidRPr="00C811C7" w:rsidRDefault="0034624F" w:rsidP="0034624F">
            <w:pPr>
              <w:pStyle w:val="a6"/>
              <w:ind w:firstLine="0"/>
              <w:rPr>
                <w:sz w:val="22"/>
                <w:szCs w:val="22"/>
                <w:lang w:val="uz-Latn-UZ"/>
              </w:rPr>
            </w:pPr>
            <w:r w:rsidRPr="00C811C7">
              <w:rPr>
                <w:sz w:val="22"/>
                <w:szCs w:val="22"/>
                <w:lang w:val="uz-Latn-UZ"/>
              </w:rPr>
              <w:t xml:space="preserve"> </w:t>
            </w:r>
          </w:p>
          <w:p w:rsidR="00BF5A35" w:rsidRPr="00C811C7" w:rsidRDefault="0034624F" w:rsidP="0034624F">
            <w:pPr>
              <w:pStyle w:val="a6"/>
              <w:ind w:firstLine="0"/>
              <w:rPr>
                <w:sz w:val="22"/>
                <w:szCs w:val="22"/>
                <w:lang w:val="uz-Latn-UZ"/>
              </w:rPr>
            </w:pPr>
            <w:r w:rsidRPr="00C811C7">
              <w:rPr>
                <w:sz w:val="22"/>
                <w:szCs w:val="22"/>
                <w:lang w:val="uz-Latn-UZ"/>
              </w:rPr>
              <w:t xml:space="preserve"> </w:t>
            </w:r>
            <w:r w:rsidR="00BF5A35" w:rsidRPr="00C811C7">
              <w:rPr>
                <w:sz w:val="22"/>
                <w:szCs w:val="22"/>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34624F" w:rsidRPr="00C811C7" w:rsidRDefault="0034624F" w:rsidP="0034624F">
            <w:pPr>
              <w:pStyle w:val="a6"/>
              <w:ind w:firstLine="0"/>
              <w:rPr>
                <w:sz w:val="22"/>
                <w:szCs w:val="22"/>
                <w:lang w:val="uz-Latn-UZ"/>
              </w:rPr>
            </w:pP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w:t>
            </w:r>
            <w:r w:rsidR="00F3352F" w:rsidRPr="00C811C7">
              <w:rPr>
                <w:sz w:val="22"/>
                <w:szCs w:val="22"/>
                <w:lang w:val="uz-Latn-UZ"/>
              </w:rPr>
              <w:t xml:space="preserve"> </w:t>
            </w:r>
            <w:r w:rsidRPr="00C811C7">
              <w:rPr>
                <w:sz w:val="22"/>
                <w:szCs w:val="22"/>
                <w:lang w:val="uz-Latn-UZ"/>
              </w:rPr>
              <w:t>yurituvchi boshqa vakillar) nisbatan quyidagi xatti-harakatlarni amalga oshiradilar:</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korrupsiyaviy xatti-harakatlarga yo‘l qo‘yilmasligi hamda korrupsiyaviy xatti-harakatlarga nisbatan murosasiz munosabatda bo‘lish yuzasidan ko‘rsatma va tushuntirishlar berish;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ularning xizmatlaridan korrupsiyaviy xatti-harakatlarni sodir etish uchun vositachi sifatida foydalanmaslik;</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ularni faqat Shartnoma predmetiga aloqali ishlab chiqarish zarurati yuzasidan jalb qilish;</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 ular tomonidan ko‘rsatilgan xizmatlar uchun qonunchilikda belgilanganidan ortiqcha miqdorda asossiz haq to‘lamaslik.</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34624F" w:rsidRPr="00C811C7" w:rsidRDefault="0034624F" w:rsidP="0034624F">
            <w:pPr>
              <w:pStyle w:val="a6"/>
              <w:ind w:firstLine="0"/>
              <w:rPr>
                <w:sz w:val="22"/>
                <w:szCs w:val="22"/>
                <w:lang w:val="uz-Latn-UZ"/>
              </w:rPr>
            </w:pPr>
          </w:p>
          <w:p w:rsidR="008D6A78" w:rsidRPr="00C811C7" w:rsidRDefault="008D6A78" w:rsidP="0034624F">
            <w:pPr>
              <w:pStyle w:val="a6"/>
              <w:ind w:firstLine="0"/>
              <w:rPr>
                <w:sz w:val="22"/>
                <w:szCs w:val="22"/>
                <w:lang w:val="uz-Latn-UZ"/>
              </w:rPr>
            </w:pPr>
            <w:r w:rsidRPr="00C811C7">
              <w:rPr>
                <w:sz w:val="22"/>
                <w:szCs w:val="22"/>
                <w:lang w:val="uz-Latn-UZ"/>
              </w:rPr>
              <w:t>15.7. Tomonlardan biriga ikkinchi tomon korrupsiyaga qarshi shartlarning 15.4 va 15.5-bandlarida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D6A78" w:rsidRPr="00C811C7" w:rsidRDefault="0034624F" w:rsidP="0034624F">
            <w:pPr>
              <w:pStyle w:val="a6"/>
              <w:ind w:firstLine="0"/>
              <w:rPr>
                <w:sz w:val="22"/>
                <w:szCs w:val="22"/>
                <w:lang w:val="uz-Latn-UZ"/>
              </w:rPr>
            </w:pPr>
            <w:r w:rsidRPr="00C811C7">
              <w:rPr>
                <w:sz w:val="22"/>
                <w:szCs w:val="22"/>
                <w:lang w:val="uz-Latn-UZ"/>
              </w:rPr>
              <w:t xml:space="preserve">  </w:t>
            </w:r>
            <w:r w:rsidR="008D6A78" w:rsidRPr="00C811C7">
              <w:rPr>
                <w:sz w:val="22"/>
                <w:szCs w:val="22"/>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B4995" w:rsidRPr="00C811C7" w:rsidRDefault="00BB4995" w:rsidP="00BB4995">
            <w:pPr>
              <w:pStyle w:val="a4"/>
              <w:numPr>
                <w:ilvl w:val="0"/>
                <w:numId w:val="26"/>
              </w:numPr>
              <w:jc w:val="center"/>
              <w:rPr>
                <w:b/>
                <w:snapToGrid w:val="0"/>
                <w:color w:val="000000" w:themeColor="text1"/>
                <w:sz w:val="22"/>
                <w:szCs w:val="22"/>
              </w:rPr>
            </w:pPr>
            <w:r w:rsidRPr="00C811C7">
              <w:rPr>
                <w:b/>
                <w:snapToGrid w:val="0"/>
                <w:color w:val="000000" w:themeColor="text1"/>
                <w:sz w:val="22"/>
                <w:szCs w:val="22"/>
              </w:rPr>
              <w:lastRenderedPageBreak/>
              <w:t>АНТИКОРРУПЦИОННЫЕ УСЛОВИЯ</w:t>
            </w:r>
          </w:p>
          <w:p w:rsidR="00F3352F" w:rsidRPr="00C811C7" w:rsidRDefault="00BB4995" w:rsidP="00BB4995">
            <w:pPr>
              <w:jc w:val="both"/>
              <w:rPr>
                <w:color w:val="000000" w:themeColor="text1"/>
                <w:sz w:val="22"/>
                <w:szCs w:val="22"/>
              </w:rPr>
            </w:pPr>
            <w:r w:rsidRPr="00C811C7">
              <w:rPr>
                <w:color w:val="000000" w:themeColor="text1"/>
                <w:sz w:val="22"/>
                <w:szCs w:val="22"/>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74040" w:rsidRDefault="00C74040" w:rsidP="00BB4995">
            <w:pPr>
              <w:jc w:val="both"/>
              <w:rPr>
                <w:color w:val="000000" w:themeColor="text1"/>
                <w:sz w:val="22"/>
                <w:szCs w:val="22"/>
              </w:rPr>
            </w:pPr>
          </w:p>
          <w:p w:rsidR="00F3352F" w:rsidRPr="00C811C7" w:rsidRDefault="00BB4995" w:rsidP="00BB4995">
            <w:pPr>
              <w:jc w:val="both"/>
              <w:rPr>
                <w:color w:val="000000" w:themeColor="text1"/>
                <w:sz w:val="22"/>
                <w:szCs w:val="22"/>
              </w:rPr>
            </w:pPr>
            <w:r w:rsidRPr="00C811C7">
              <w:rPr>
                <w:color w:val="000000" w:themeColor="text1"/>
                <w:sz w:val="22"/>
                <w:szCs w:val="22"/>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B4995" w:rsidRPr="00C811C7" w:rsidRDefault="00BB4995" w:rsidP="00BB4995">
            <w:pPr>
              <w:jc w:val="both"/>
              <w:rPr>
                <w:color w:val="000000" w:themeColor="text1"/>
                <w:sz w:val="22"/>
                <w:szCs w:val="22"/>
              </w:rPr>
            </w:pPr>
            <w:r w:rsidRPr="00C811C7">
              <w:rPr>
                <w:color w:val="000000" w:themeColor="text1"/>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F3352F" w:rsidRPr="00C811C7" w:rsidRDefault="00BB4995" w:rsidP="0034624F">
            <w:pPr>
              <w:rPr>
                <w:color w:val="000000" w:themeColor="text1"/>
                <w:sz w:val="22"/>
                <w:szCs w:val="22"/>
              </w:rPr>
            </w:pPr>
            <w:r w:rsidRPr="00C811C7">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B4995" w:rsidRPr="00C811C7" w:rsidRDefault="00BB4995" w:rsidP="00BB4995">
            <w:pPr>
              <w:jc w:val="both"/>
              <w:rPr>
                <w:color w:val="000000" w:themeColor="text1"/>
                <w:sz w:val="22"/>
                <w:szCs w:val="22"/>
              </w:rPr>
            </w:pPr>
            <w:r w:rsidRPr="00C811C7">
              <w:rPr>
                <w:color w:val="000000" w:themeColor="text1"/>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B4995" w:rsidRPr="00C811C7" w:rsidRDefault="00BB4995" w:rsidP="00BB4995">
            <w:pPr>
              <w:jc w:val="both"/>
              <w:rPr>
                <w:color w:val="000000" w:themeColor="text1"/>
                <w:sz w:val="22"/>
                <w:szCs w:val="22"/>
              </w:rPr>
            </w:pPr>
            <w:r w:rsidRPr="00C811C7">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B4995" w:rsidRPr="00C811C7" w:rsidRDefault="00BB4995" w:rsidP="00BB4995">
            <w:pPr>
              <w:jc w:val="both"/>
              <w:rPr>
                <w:color w:val="000000" w:themeColor="text1"/>
                <w:sz w:val="22"/>
                <w:szCs w:val="22"/>
              </w:rPr>
            </w:pPr>
            <w:r w:rsidRPr="00C811C7">
              <w:rPr>
                <w:color w:val="000000" w:themeColor="text1"/>
                <w:sz w:val="22"/>
                <w:szCs w:val="22"/>
              </w:rPr>
              <w:lastRenderedPageBreak/>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F3352F" w:rsidRPr="00C811C7" w:rsidRDefault="00BB4995" w:rsidP="00BB4995">
            <w:pPr>
              <w:jc w:val="both"/>
              <w:rPr>
                <w:color w:val="000000" w:themeColor="text1"/>
                <w:sz w:val="22"/>
                <w:szCs w:val="22"/>
              </w:rPr>
            </w:pPr>
            <w:r w:rsidRPr="00C811C7">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B4995" w:rsidRPr="00C811C7" w:rsidRDefault="00BB4995" w:rsidP="00BB4995">
            <w:pPr>
              <w:jc w:val="both"/>
              <w:rPr>
                <w:color w:val="000000" w:themeColor="text1"/>
                <w:sz w:val="22"/>
                <w:szCs w:val="22"/>
              </w:rPr>
            </w:pPr>
            <w:r w:rsidRPr="00C811C7">
              <w:rPr>
                <w:color w:val="000000" w:themeColor="text1"/>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B4995" w:rsidRPr="00C811C7" w:rsidRDefault="00BB4995" w:rsidP="00BB4995">
            <w:pPr>
              <w:jc w:val="both"/>
              <w:rPr>
                <w:color w:val="000000" w:themeColor="text1"/>
                <w:sz w:val="22"/>
                <w:szCs w:val="22"/>
              </w:rPr>
            </w:pPr>
            <w:r w:rsidRPr="00C811C7">
              <w:rPr>
                <w:color w:val="000000" w:themeColor="text1"/>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не использовать их в качестве посредников для осуществления коррупционных действий;</w:t>
            </w:r>
          </w:p>
          <w:p w:rsidR="00BB4995" w:rsidRPr="00C811C7" w:rsidRDefault="00BB4995" w:rsidP="00BB4995">
            <w:pPr>
              <w:jc w:val="both"/>
              <w:rPr>
                <w:color w:val="000000" w:themeColor="text1"/>
                <w:sz w:val="22"/>
                <w:szCs w:val="22"/>
              </w:rPr>
            </w:pPr>
            <w:r w:rsidRPr="00C811C7">
              <w:rPr>
                <w:color w:val="000000" w:themeColor="text1"/>
                <w:sz w:val="22"/>
                <w:szCs w:val="22"/>
              </w:rPr>
              <w:t>- привлекать их к работе только исходя из производственной необходимости в процессе ежедневной деятельности стороны;</w:t>
            </w:r>
          </w:p>
          <w:p w:rsidR="00BB4995" w:rsidRPr="00C811C7" w:rsidRDefault="00BB4995" w:rsidP="00BB4995">
            <w:pPr>
              <w:jc w:val="both"/>
              <w:rPr>
                <w:color w:val="000000" w:themeColor="text1"/>
                <w:sz w:val="22"/>
                <w:szCs w:val="22"/>
              </w:rPr>
            </w:pPr>
            <w:r w:rsidRPr="00C811C7">
              <w:rPr>
                <w:color w:val="000000" w:themeColor="text1"/>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BB4995" w:rsidRPr="00C811C7" w:rsidRDefault="00BB4995" w:rsidP="00BB4995">
            <w:pPr>
              <w:jc w:val="both"/>
              <w:rPr>
                <w:color w:val="000000" w:themeColor="text1"/>
                <w:sz w:val="22"/>
                <w:szCs w:val="22"/>
              </w:rPr>
            </w:pPr>
            <w:r w:rsidRPr="00C811C7">
              <w:rPr>
                <w:color w:val="000000" w:themeColor="text1"/>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B4995" w:rsidRPr="00C811C7" w:rsidRDefault="00BB4995" w:rsidP="00BB4995">
            <w:pPr>
              <w:jc w:val="both"/>
              <w:rPr>
                <w:color w:val="000000" w:themeColor="text1"/>
                <w:sz w:val="22"/>
                <w:szCs w:val="22"/>
              </w:rPr>
            </w:pPr>
            <w:r w:rsidRPr="00C811C7">
              <w:rPr>
                <w:color w:val="000000" w:themeColor="text1"/>
                <w:sz w:val="22"/>
                <w:szCs w:val="22"/>
              </w:rPr>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C811C7" w:rsidRDefault="00BB4995" w:rsidP="00BB4995">
            <w:pPr>
              <w:pStyle w:val="21"/>
              <w:tabs>
                <w:tab w:val="left" w:pos="364"/>
              </w:tabs>
              <w:spacing w:before="120" w:after="120" w:line="240" w:lineRule="auto"/>
              <w:ind w:firstLine="0"/>
              <w:jc w:val="both"/>
            </w:pPr>
            <w:r w:rsidRPr="00C811C7">
              <w:rPr>
                <w:color w:val="000000" w:themeColor="text1"/>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7E386A" w:rsidTr="00EC72F8">
        <w:trPr>
          <w:trHeight w:val="20"/>
        </w:trPr>
        <w:tc>
          <w:tcPr>
            <w:tcW w:w="5387" w:type="dxa"/>
          </w:tcPr>
          <w:p w:rsidR="007E386A" w:rsidRPr="00E53168" w:rsidRDefault="007E386A" w:rsidP="007E386A">
            <w:pPr>
              <w:pStyle w:val="a6"/>
              <w:numPr>
                <w:ilvl w:val="0"/>
                <w:numId w:val="11"/>
              </w:numPr>
              <w:jc w:val="center"/>
              <w:rPr>
                <w:b/>
                <w:color w:val="000000" w:themeColor="text1"/>
                <w:sz w:val="21"/>
                <w:szCs w:val="21"/>
              </w:rPr>
            </w:pPr>
            <w:r w:rsidRPr="00E53168">
              <w:rPr>
                <w:b/>
                <w:color w:val="000000" w:themeColor="text1"/>
                <w:sz w:val="21"/>
                <w:szCs w:val="21"/>
              </w:rPr>
              <w:lastRenderedPageBreak/>
              <w:t>YAKUNIY QOIDALAR</w:t>
            </w:r>
          </w:p>
          <w:p w:rsidR="007E386A" w:rsidRDefault="007E386A" w:rsidP="007E386A">
            <w:pPr>
              <w:pStyle w:val="a6"/>
              <w:spacing w:before="120" w:after="120"/>
              <w:ind w:firstLine="0"/>
              <w:rPr>
                <w:sz w:val="21"/>
                <w:szCs w:val="21"/>
              </w:rPr>
            </w:pPr>
            <w:r w:rsidRPr="00E53168">
              <w:rPr>
                <w:sz w:val="21"/>
                <w:szCs w:val="21"/>
              </w:rPr>
              <w:t xml:space="preserve">16.1. </w:t>
            </w:r>
            <w:r w:rsidR="00500527" w:rsidRPr="00E53168">
              <w:rPr>
                <w:sz w:val="21"/>
                <w:szCs w:val="21"/>
              </w:rPr>
              <w:t>Tomonlar ushbu Shartnomani tuzish va undan kelib chiqadigan barcha majburiyatlarni bajarish uchun korporativ vakolatlarga va barcha zarur ruxsatlarga (shu jumladan ishtirokchilarning roziligi) ega ekanligini tasdiqlaydi va kafolatlaydi</w:t>
            </w:r>
            <w:r w:rsidRPr="00E53168">
              <w:rPr>
                <w:sz w:val="21"/>
                <w:szCs w:val="21"/>
              </w:rPr>
              <w:t>.</w:t>
            </w:r>
          </w:p>
          <w:p w:rsidR="00C23ABF" w:rsidRPr="00E53168" w:rsidRDefault="00C23ABF" w:rsidP="007E386A">
            <w:pPr>
              <w:pStyle w:val="a6"/>
              <w:spacing w:before="120" w:after="120"/>
              <w:ind w:firstLine="0"/>
              <w:rPr>
                <w:sz w:val="21"/>
                <w:szCs w:val="21"/>
              </w:rPr>
            </w:pPr>
          </w:p>
          <w:p w:rsidR="007E386A" w:rsidRPr="00E53168" w:rsidRDefault="007E386A" w:rsidP="007E386A">
            <w:pPr>
              <w:pStyle w:val="a6"/>
              <w:spacing w:before="120" w:after="120"/>
              <w:ind w:firstLine="0"/>
              <w:rPr>
                <w:sz w:val="21"/>
                <w:szCs w:val="21"/>
              </w:rPr>
            </w:pPr>
            <w:r w:rsidRPr="00E53168">
              <w:rPr>
                <w:sz w:val="21"/>
                <w:szCs w:val="21"/>
              </w:rPr>
              <w:t xml:space="preserve">16.2. </w:t>
            </w:r>
            <w:r w:rsidR="00500527" w:rsidRPr="00E53168">
              <w:rPr>
                <w:sz w:val="21"/>
                <w:szCs w:val="21"/>
              </w:rPr>
              <w:t xml:space="preserve">Tomonlar tomonidan ushbu </w:t>
            </w:r>
            <w:r w:rsidR="00500527" w:rsidRPr="00E53168">
              <w:rPr>
                <w:sz w:val="21"/>
                <w:szCs w:val="21"/>
                <w:lang w:val="en-US"/>
              </w:rPr>
              <w:t>Shartnoma</w:t>
            </w:r>
            <w:r w:rsidR="00500527" w:rsidRPr="00E53168">
              <w:rPr>
                <w:sz w:val="21"/>
                <w:szCs w:val="21"/>
              </w:rPr>
              <w:t>ning tuzilishi va bajarilishi, shuningdek, ushbu Shartnomada nazarda tutilgan harakatlar ushbu Bitimga zid kelmaydi va bo'lmaydi</w:t>
            </w:r>
            <w:r w:rsidRPr="00E53168">
              <w:rPr>
                <w:sz w:val="21"/>
                <w:szCs w:val="21"/>
              </w:rPr>
              <w:t xml:space="preserve">: </w:t>
            </w:r>
          </w:p>
          <w:p w:rsidR="007E386A" w:rsidRPr="00E53168" w:rsidRDefault="007E386A" w:rsidP="007E386A">
            <w:pPr>
              <w:pStyle w:val="a6"/>
              <w:spacing w:before="120" w:after="120"/>
              <w:ind w:firstLine="0"/>
              <w:rPr>
                <w:sz w:val="21"/>
                <w:szCs w:val="21"/>
              </w:rPr>
            </w:pPr>
            <w:r w:rsidRPr="00E53168">
              <w:rPr>
                <w:sz w:val="21"/>
                <w:szCs w:val="21"/>
              </w:rPr>
              <w:t xml:space="preserve">а) </w:t>
            </w:r>
            <w:r w:rsidR="00500527" w:rsidRPr="00E53168">
              <w:rPr>
                <w:sz w:val="21"/>
                <w:szCs w:val="21"/>
              </w:rPr>
              <w:t xml:space="preserve">har qanday qonun, farmoyish, davlat organining ko'rsatmasi, sud qarori, qaror yoki </w:t>
            </w:r>
            <w:r w:rsidR="00500527" w:rsidRPr="00E53168">
              <w:rPr>
                <w:sz w:val="21"/>
                <w:szCs w:val="21"/>
                <w:lang w:val="en-US"/>
              </w:rPr>
              <w:t>farmon</w:t>
            </w:r>
            <w:r w:rsidR="00500527" w:rsidRPr="00E53168">
              <w:rPr>
                <w:sz w:val="21"/>
                <w:szCs w:val="21"/>
              </w:rPr>
              <w:t xml:space="preserve"> yoki unga nisbatan qo'llaniladigan qonun, qoida yoki boshqa huquqiy hujjat bilan;</w:t>
            </w:r>
          </w:p>
          <w:p w:rsidR="007E386A" w:rsidRPr="00E53168" w:rsidRDefault="00500527" w:rsidP="007E386A">
            <w:pPr>
              <w:pStyle w:val="a6"/>
              <w:spacing w:before="120" w:after="120"/>
              <w:ind w:firstLine="0"/>
              <w:rPr>
                <w:sz w:val="21"/>
                <w:szCs w:val="21"/>
              </w:rPr>
            </w:pPr>
            <w:r w:rsidRPr="00E53168">
              <w:rPr>
                <w:sz w:val="21"/>
                <w:szCs w:val="21"/>
                <w:lang w:val="en-US"/>
              </w:rPr>
              <w:t>b</w:t>
            </w:r>
            <w:r w:rsidR="007E386A" w:rsidRPr="00E53168">
              <w:rPr>
                <w:sz w:val="21"/>
                <w:szCs w:val="21"/>
              </w:rPr>
              <w:t xml:space="preserve">) </w:t>
            </w:r>
            <w:r w:rsidRPr="00E53168">
              <w:rPr>
                <w:sz w:val="21"/>
                <w:szCs w:val="21"/>
              </w:rPr>
              <w:t>Pudratchi va (yoki) uning ta'sischilarining ta'sis hujjatlari yoki har qanday ichki mahalliy huquqiy hujjatlari bilan;</w:t>
            </w:r>
          </w:p>
          <w:p w:rsidR="007E386A" w:rsidRPr="00E53168" w:rsidRDefault="00500527" w:rsidP="007E386A">
            <w:pPr>
              <w:pStyle w:val="a6"/>
              <w:spacing w:before="120" w:after="120"/>
              <w:ind w:firstLine="0"/>
              <w:rPr>
                <w:sz w:val="21"/>
                <w:szCs w:val="21"/>
                <w:lang w:val="en-US"/>
              </w:rPr>
            </w:pPr>
            <w:r w:rsidRPr="00E53168">
              <w:rPr>
                <w:sz w:val="21"/>
                <w:szCs w:val="21"/>
                <w:lang w:val="en-US"/>
              </w:rPr>
              <w:t>v</w:t>
            </w:r>
            <w:r w:rsidR="007E386A" w:rsidRPr="00E53168">
              <w:rPr>
                <w:sz w:val="21"/>
                <w:szCs w:val="21"/>
                <w:lang w:val="en-US"/>
              </w:rPr>
              <w:t xml:space="preserve">) </w:t>
            </w:r>
            <w:r w:rsidRPr="00E53168">
              <w:rPr>
                <w:sz w:val="21"/>
                <w:szCs w:val="21"/>
                <w:lang w:val="en-US"/>
              </w:rPr>
              <w:t>Pudratchiga yoki uning ta'sischilariga yoki Pudratchining har qanday aktiviga yoki uning ta'sischilarining har qanday aktivlariga tegishli har qanday shartnoma yoki hujjat bilan</w:t>
            </w:r>
            <w:r w:rsidR="007E386A" w:rsidRPr="00E53168">
              <w:rPr>
                <w:sz w:val="21"/>
                <w:szCs w:val="21"/>
                <w:lang w:val="en-US"/>
              </w:rPr>
              <w:t>.</w:t>
            </w:r>
          </w:p>
          <w:p w:rsidR="00500527" w:rsidRDefault="00500527" w:rsidP="007E386A">
            <w:pPr>
              <w:spacing w:before="120" w:after="120"/>
              <w:jc w:val="both"/>
              <w:rPr>
                <w:snapToGrid w:val="0"/>
                <w:sz w:val="21"/>
                <w:szCs w:val="21"/>
                <w:lang w:val="en-US"/>
              </w:rPr>
            </w:pPr>
            <w:r w:rsidRPr="00E53168">
              <w:rPr>
                <w:sz w:val="21"/>
                <w:szCs w:val="21"/>
                <w:lang w:val="en-US"/>
              </w:rPr>
              <w:t>16.3</w:t>
            </w:r>
            <w:r w:rsidR="007E386A" w:rsidRPr="00E53168">
              <w:rPr>
                <w:sz w:val="21"/>
                <w:szCs w:val="21"/>
                <w:lang w:val="en-US"/>
              </w:rPr>
              <w:t xml:space="preserve">. </w:t>
            </w:r>
            <w:r w:rsidRPr="00E53168">
              <w:rPr>
                <w:snapToGrid w:val="0"/>
                <w:sz w:val="21"/>
                <w:szCs w:val="21"/>
                <w:lang w:val="en-US"/>
              </w:rPr>
              <w:t>Ushbu shartnomaga kiritilgan barcha o'zgartirish va qo'shimchalar, agar ular yozma ravishda tuzilgan va Tomonlarning vakolatli vakillari tomonidan imzolangan bo'lsa, haqiqiy hisoblanadi.</w:t>
            </w:r>
          </w:p>
          <w:p w:rsidR="00C23ABF" w:rsidRPr="00E53168" w:rsidRDefault="00C23ABF" w:rsidP="007E386A">
            <w:pPr>
              <w:spacing w:before="120" w:after="120"/>
              <w:jc w:val="both"/>
              <w:rPr>
                <w:snapToGrid w:val="0"/>
                <w:sz w:val="21"/>
                <w:szCs w:val="21"/>
                <w:lang w:val="en-US"/>
              </w:rPr>
            </w:pPr>
          </w:p>
          <w:p w:rsidR="00500527" w:rsidRPr="00E53168" w:rsidRDefault="007E386A" w:rsidP="007E386A">
            <w:pPr>
              <w:spacing w:before="120" w:after="120"/>
              <w:jc w:val="both"/>
              <w:rPr>
                <w:snapToGrid w:val="0"/>
                <w:sz w:val="21"/>
                <w:szCs w:val="21"/>
                <w:lang w:val="en-US"/>
              </w:rPr>
            </w:pPr>
            <w:r w:rsidRPr="00E53168">
              <w:rPr>
                <w:snapToGrid w:val="0"/>
                <w:sz w:val="21"/>
                <w:szCs w:val="21"/>
                <w:lang w:val="en-US"/>
              </w:rPr>
              <w:t>16.</w:t>
            </w:r>
            <w:r w:rsidR="00500527" w:rsidRPr="00E53168">
              <w:rPr>
                <w:snapToGrid w:val="0"/>
                <w:sz w:val="21"/>
                <w:szCs w:val="21"/>
                <w:lang w:val="en-US"/>
              </w:rPr>
              <w:t>4</w:t>
            </w:r>
            <w:r w:rsidRPr="00E53168">
              <w:rPr>
                <w:snapToGrid w:val="0"/>
                <w:sz w:val="21"/>
                <w:szCs w:val="21"/>
                <w:lang w:val="en-US"/>
              </w:rPr>
              <w:t xml:space="preserve">. </w:t>
            </w:r>
            <w:r w:rsidR="00500527" w:rsidRPr="00E53168">
              <w:rPr>
                <w:snapToGrid w:val="0"/>
                <w:sz w:val="21"/>
                <w:szCs w:val="21"/>
                <w:lang w:val="en-US"/>
              </w:rPr>
              <w:t>Hech bir Tomon boshqa Tomonning yozma roziligisiz ushbu Shartnoma bo'yicha o'z huquq va majburiyatlarini uchinchi shaxsga o'tkazishga haqli emas.</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16.5</w:t>
            </w:r>
            <w:r w:rsidR="007E386A" w:rsidRPr="00E53168">
              <w:rPr>
                <w:snapToGrid w:val="0"/>
                <w:sz w:val="21"/>
                <w:szCs w:val="21"/>
                <w:lang w:val="en-US"/>
              </w:rPr>
              <w:t xml:space="preserve">. </w:t>
            </w:r>
            <w:r w:rsidRPr="00E53168">
              <w:rPr>
                <w:snapToGrid w:val="0"/>
                <w:sz w:val="21"/>
                <w:szCs w:val="21"/>
                <w:lang w:val="en-US"/>
              </w:rPr>
              <w:t>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7E386A" w:rsidRPr="00E53168" w:rsidRDefault="00500527" w:rsidP="007E386A">
            <w:pPr>
              <w:spacing w:before="120" w:after="120"/>
              <w:jc w:val="both"/>
              <w:rPr>
                <w:sz w:val="21"/>
                <w:szCs w:val="21"/>
                <w:lang w:val="en-US"/>
              </w:rPr>
            </w:pPr>
            <w:r w:rsidRPr="00E53168">
              <w:rPr>
                <w:snapToGrid w:val="0"/>
                <w:sz w:val="21"/>
                <w:szCs w:val="21"/>
                <w:lang w:val="en-US"/>
              </w:rPr>
              <w:t xml:space="preserve">16.6. </w:t>
            </w:r>
            <w:r w:rsidRPr="00E53168">
              <w:rPr>
                <w:sz w:val="21"/>
                <w:szCs w:val="21"/>
                <w:lang w:val="en-US"/>
              </w:rPr>
              <w:t>Ushbu Shartnomada bilan tartibga solinmagan barcha munosabatlarda O‘zbekiston Respublikasining amaldagi qonunchiligiga amal qiladilar.</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16.7</w:t>
            </w:r>
            <w:r w:rsidR="007E386A" w:rsidRPr="00E53168">
              <w:rPr>
                <w:snapToGrid w:val="0"/>
                <w:sz w:val="21"/>
                <w:szCs w:val="21"/>
                <w:lang w:val="en-US"/>
              </w:rPr>
              <w:t xml:space="preserve">. </w:t>
            </w:r>
            <w:r w:rsidRPr="00E53168">
              <w:rPr>
                <w:snapToGrid w:val="0"/>
                <w:sz w:val="21"/>
                <w:szCs w:val="21"/>
                <w:lang w:val="en-US"/>
              </w:rPr>
              <w:t>Ushbu Shartnomaning barcha ilovalari uning ajralmas qismi hisoblanadi.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16.8</w:t>
            </w:r>
            <w:r w:rsidR="007E386A" w:rsidRPr="00E53168">
              <w:rPr>
                <w:sz w:val="21"/>
                <w:szCs w:val="21"/>
                <w:lang w:val="en-US"/>
              </w:rPr>
              <w:t xml:space="preserve">. </w:t>
            </w:r>
            <w:r w:rsidRPr="00E53168">
              <w:rPr>
                <w:sz w:val="21"/>
                <w:szCs w:val="21"/>
                <w:lang w:val="en-US"/>
              </w:rPr>
              <w:t>Tomonlar ushbu Shartnomaning bajarilishi yuzasidan yoki unga aloqador holatlar bo‘yicha o‘zaro almashadigan barcha xabarlar va bildirishnomalar o‘zbek</w:t>
            </w:r>
            <w:r w:rsidR="000C2F44" w:rsidRPr="00E53168">
              <w:rPr>
                <w:sz w:val="21"/>
                <w:szCs w:val="21"/>
                <w:lang w:val="en-US"/>
              </w:rPr>
              <w:t xml:space="preserve"> </w:t>
            </w:r>
            <w:r w:rsidRPr="00E53168">
              <w:rPr>
                <w:sz w:val="21"/>
                <w:szCs w:val="21"/>
                <w:lang w:val="en-US"/>
              </w:rPr>
              <w:t>tilida tuzilishi va quyidagi tarzda yuborilishi kerak</w:t>
            </w:r>
            <w:r w:rsidR="007E386A" w:rsidRPr="00E53168">
              <w:rPr>
                <w:sz w:val="21"/>
                <w:szCs w:val="21"/>
                <w:lang w:val="en-US"/>
              </w:rPr>
              <w:t>:</w:t>
            </w:r>
          </w:p>
          <w:p w:rsidR="007E386A" w:rsidRPr="00E53168" w:rsidRDefault="007E386A" w:rsidP="007E386A">
            <w:pPr>
              <w:tabs>
                <w:tab w:val="left" w:pos="720"/>
              </w:tabs>
              <w:spacing w:before="120" w:after="120"/>
              <w:ind w:right="22"/>
              <w:jc w:val="both"/>
              <w:rPr>
                <w:sz w:val="21"/>
                <w:szCs w:val="21"/>
                <w:lang w:val="en-US"/>
              </w:rPr>
            </w:pPr>
            <w:r w:rsidRPr="00E53168">
              <w:rPr>
                <w:sz w:val="21"/>
                <w:szCs w:val="21"/>
              </w:rPr>
              <w:t>а</w:t>
            </w:r>
            <w:r w:rsidRPr="00E53168">
              <w:rPr>
                <w:sz w:val="21"/>
                <w:szCs w:val="21"/>
                <w:lang w:val="en-US"/>
              </w:rPr>
              <w:t xml:space="preserve">) </w:t>
            </w:r>
            <w:r w:rsidR="00500527" w:rsidRPr="00E53168">
              <w:rPr>
                <w:sz w:val="21"/>
                <w:szCs w:val="21"/>
                <w:lang w:val="en-US"/>
              </w:rPr>
              <w:t>ushbu Shartnoma Tomonining vakolatli vakiliga yoki har qanday xodimiga tilxat olgan holda shaxsan topshiriladi.</w:t>
            </w:r>
          </w:p>
          <w:p w:rsidR="007E386A" w:rsidRPr="00E53168" w:rsidRDefault="00500527" w:rsidP="007E386A">
            <w:pPr>
              <w:tabs>
                <w:tab w:val="left" w:pos="720"/>
              </w:tabs>
              <w:spacing w:before="120" w:after="120"/>
              <w:ind w:right="22"/>
              <w:jc w:val="both"/>
              <w:rPr>
                <w:sz w:val="21"/>
                <w:szCs w:val="21"/>
                <w:lang w:val="en-US"/>
              </w:rPr>
            </w:pPr>
            <w:r w:rsidRPr="00E53168">
              <w:rPr>
                <w:sz w:val="21"/>
                <w:szCs w:val="21"/>
                <w:lang w:val="en-US"/>
              </w:rPr>
              <w:t>b</w:t>
            </w:r>
            <w:r w:rsidR="007E386A" w:rsidRPr="00E53168">
              <w:rPr>
                <w:sz w:val="21"/>
                <w:szCs w:val="21"/>
                <w:lang w:val="en-US"/>
              </w:rPr>
              <w:t xml:space="preserve">) </w:t>
            </w:r>
            <w:r w:rsidR="008E43D8" w:rsidRPr="00E53168">
              <w:rPr>
                <w:sz w:val="21"/>
                <w:szCs w:val="21"/>
                <w:lang w:val="en-US"/>
              </w:rPr>
              <w:t>agar buning iloji bo'lmasa, ular qabul qilinganligi tasdiqlovchi buyurtma pochta orqali yuboriladi;</w:t>
            </w:r>
          </w:p>
          <w:p w:rsidR="007E386A" w:rsidRPr="00E53168" w:rsidRDefault="00C74040" w:rsidP="007E386A">
            <w:pPr>
              <w:tabs>
                <w:tab w:val="left" w:pos="720"/>
              </w:tabs>
              <w:spacing w:before="120" w:after="120"/>
              <w:ind w:right="22"/>
              <w:jc w:val="both"/>
              <w:rPr>
                <w:sz w:val="21"/>
                <w:szCs w:val="21"/>
                <w:lang w:val="en-US"/>
              </w:rPr>
            </w:pPr>
            <w:r w:rsidRPr="00E53168">
              <w:rPr>
                <w:sz w:val="21"/>
                <w:szCs w:val="21"/>
                <w:lang w:val="en-US"/>
              </w:rPr>
              <w:t>v</w:t>
            </w:r>
            <w:r w:rsidR="007E386A" w:rsidRPr="00E53168">
              <w:rPr>
                <w:sz w:val="21"/>
                <w:szCs w:val="21"/>
                <w:lang w:val="en-US"/>
              </w:rPr>
              <w:t xml:space="preserve">) </w:t>
            </w:r>
            <w:r w:rsidR="008E43D8" w:rsidRPr="00E53168">
              <w:rPr>
                <w:sz w:val="21"/>
                <w:szCs w:val="21"/>
                <w:lang w:val="en-US"/>
              </w:rPr>
              <w:t>tomonlarning rekvizitlarida ko'rsatilgan elektron pochta manzillarga yuboriladi.</w:t>
            </w:r>
          </w:p>
          <w:p w:rsidR="007E386A" w:rsidRPr="00E53168" w:rsidRDefault="00500527" w:rsidP="007E386A">
            <w:pPr>
              <w:spacing w:before="120" w:after="120"/>
              <w:jc w:val="both"/>
              <w:rPr>
                <w:snapToGrid w:val="0"/>
                <w:sz w:val="21"/>
                <w:szCs w:val="21"/>
                <w:lang w:val="en-US"/>
              </w:rPr>
            </w:pPr>
            <w:r w:rsidRPr="00E53168">
              <w:rPr>
                <w:snapToGrid w:val="0"/>
                <w:sz w:val="21"/>
                <w:szCs w:val="21"/>
                <w:lang w:val="en-US"/>
              </w:rPr>
              <w:t>16.9</w:t>
            </w:r>
            <w:r w:rsidR="007E386A" w:rsidRPr="00E53168">
              <w:rPr>
                <w:snapToGrid w:val="0"/>
                <w:sz w:val="21"/>
                <w:szCs w:val="21"/>
                <w:lang w:val="en-US"/>
              </w:rPr>
              <w:t xml:space="preserve">. </w:t>
            </w:r>
            <w:r w:rsidR="008E43D8" w:rsidRPr="00E53168">
              <w:rPr>
                <w:snapToGrid w:val="0"/>
                <w:sz w:val="21"/>
                <w:szCs w:val="21"/>
                <w:lang w:val="en-US"/>
              </w:rPr>
              <w:t>Ushbu Shartnoma Tomonlar xohishiga ko‘ra o‘zbek va rus tillarida ikki nusxada tuzilgan bo‘lib, teng yuridik kuchga ega.</w:t>
            </w:r>
          </w:p>
          <w:p w:rsidR="008E43D8" w:rsidRPr="00E53168" w:rsidRDefault="008E43D8" w:rsidP="007E386A">
            <w:pPr>
              <w:spacing w:before="120" w:after="120"/>
              <w:jc w:val="both"/>
              <w:rPr>
                <w:snapToGrid w:val="0"/>
                <w:sz w:val="21"/>
                <w:szCs w:val="21"/>
                <w:lang w:val="en-US"/>
              </w:rPr>
            </w:pPr>
            <w:r w:rsidRPr="00E53168">
              <w:rPr>
                <w:snapToGrid w:val="0"/>
                <w:sz w:val="21"/>
                <w:szCs w:val="21"/>
                <w:lang w:val="en-US"/>
              </w:rPr>
              <w:t>Shartnomaning o‘zbek va rus tilidagi matnlari o‘rtasida nomuvofiqlik yuzaga kelgan taqdirda, sharhlashda o‘zbek tilidagi matni ustuvor hisoblanadi.</w:t>
            </w:r>
          </w:p>
          <w:p w:rsidR="00C23ABF" w:rsidRDefault="00C23ABF" w:rsidP="007E386A">
            <w:pPr>
              <w:jc w:val="both"/>
              <w:rPr>
                <w:snapToGrid w:val="0"/>
                <w:sz w:val="21"/>
                <w:szCs w:val="21"/>
                <w:lang w:val="en-US"/>
              </w:rPr>
            </w:pPr>
          </w:p>
          <w:p w:rsidR="007E386A" w:rsidRPr="00E53168" w:rsidRDefault="008E43D8" w:rsidP="007E386A">
            <w:pPr>
              <w:jc w:val="both"/>
              <w:rPr>
                <w:snapToGrid w:val="0"/>
                <w:sz w:val="21"/>
                <w:szCs w:val="21"/>
                <w:lang w:val="en-US"/>
              </w:rPr>
            </w:pPr>
            <w:r w:rsidRPr="00E53168">
              <w:rPr>
                <w:snapToGrid w:val="0"/>
                <w:sz w:val="21"/>
                <w:szCs w:val="21"/>
                <w:lang w:val="en-US"/>
              </w:rPr>
              <w:t>Ilovalar</w:t>
            </w:r>
            <w:r w:rsidR="007E386A" w:rsidRPr="00E53168">
              <w:rPr>
                <w:snapToGrid w:val="0"/>
                <w:sz w:val="21"/>
                <w:szCs w:val="21"/>
                <w:lang w:val="en-US"/>
              </w:rPr>
              <w:t>:</w:t>
            </w:r>
          </w:p>
          <w:p w:rsidR="007E386A" w:rsidRPr="00E53168" w:rsidRDefault="007E386A" w:rsidP="007E386A">
            <w:pPr>
              <w:jc w:val="both"/>
              <w:rPr>
                <w:snapToGrid w:val="0"/>
                <w:sz w:val="21"/>
                <w:szCs w:val="21"/>
                <w:lang w:val="en-US"/>
              </w:rPr>
            </w:pPr>
            <w:r w:rsidRPr="00E53168">
              <w:rPr>
                <w:snapToGrid w:val="0"/>
                <w:sz w:val="21"/>
                <w:szCs w:val="21"/>
                <w:lang w:val="en-US"/>
              </w:rPr>
              <w:t xml:space="preserve">1. </w:t>
            </w:r>
            <w:r w:rsidR="00132976" w:rsidRPr="00E53168">
              <w:rPr>
                <w:snapToGrid w:val="0"/>
                <w:sz w:val="21"/>
                <w:szCs w:val="21"/>
                <w:lang w:val="en-US"/>
              </w:rPr>
              <w:t>"UMS" MChJ ob'ektlarida tashqi elektr ta'minoti va ichki elektr tizimlarini tashkil etish bo'yicha ishlarni bajarishga qo'yiladigan talablar.</w:t>
            </w:r>
          </w:p>
          <w:p w:rsidR="007E386A" w:rsidRPr="00E53168" w:rsidRDefault="007E386A" w:rsidP="007E386A">
            <w:pPr>
              <w:jc w:val="both"/>
              <w:rPr>
                <w:snapToGrid w:val="0"/>
                <w:sz w:val="21"/>
                <w:szCs w:val="21"/>
                <w:lang w:val="en-US"/>
              </w:rPr>
            </w:pPr>
            <w:r w:rsidRPr="00E53168">
              <w:rPr>
                <w:snapToGrid w:val="0"/>
                <w:sz w:val="21"/>
                <w:szCs w:val="21"/>
                <w:lang w:val="en-US"/>
              </w:rPr>
              <w:t xml:space="preserve">2. </w:t>
            </w:r>
            <w:r w:rsidR="00132976" w:rsidRPr="00E53168">
              <w:rPr>
                <w:snapToGrid w:val="0"/>
                <w:sz w:val="21"/>
                <w:szCs w:val="21"/>
                <w:lang w:val="en-US"/>
              </w:rPr>
              <w:t>Ishning narxini hisoblash uchun asosiy ko'rsatkichlar</w:t>
            </w:r>
          </w:p>
          <w:p w:rsidR="007E386A" w:rsidRPr="00E53168" w:rsidRDefault="007E386A" w:rsidP="007E386A">
            <w:pPr>
              <w:jc w:val="both"/>
              <w:rPr>
                <w:color w:val="000000"/>
                <w:sz w:val="21"/>
                <w:szCs w:val="21"/>
                <w:lang w:val="en-US"/>
              </w:rPr>
            </w:pPr>
            <w:r w:rsidRPr="00E53168">
              <w:rPr>
                <w:snapToGrid w:val="0"/>
                <w:sz w:val="21"/>
                <w:szCs w:val="21"/>
                <w:lang w:val="en-US"/>
              </w:rPr>
              <w:t xml:space="preserve">3. </w:t>
            </w:r>
            <w:r w:rsidR="008E43D8" w:rsidRPr="00E53168">
              <w:rPr>
                <w:snapToGrid w:val="0"/>
                <w:sz w:val="21"/>
                <w:szCs w:val="21"/>
                <w:lang w:val="en-US"/>
              </w:rPr>
              <w:t>Buyurtma shakli.</w:t>
            </w:r>
          </w:p>
          <w:p w:rsidR="007E386A" w:rsidRPr="00E53168" w:rsidRDefault="007E386A" w:rsidP="007E386A">
            <w:pPr>
              <w:jc w:val="both"/>
              <w:rPr>
                <w:color w:val="000000"/>
                <w:sz w:val="21"/>
                <w:szCs w:val="21"/>
                <w:lang w:val="en-US"/>
              </w:rPr>
            </w:pPr>
            <w:r w:rsidRPr="00E53168">
              <w:rPr>
                <w:color w:val="000000"/>
                <w:sz w:val="21"/>
                <w:szCs w:val="21"/>
                <w:lang w:val="en-US"/>
              </w:rPr>
              <w:t xml:space="preserve">4. </w:t>
            </w:r>
            <w:r w:rsidR="00132976" w:rsidRPr="00E53168">
              <w:rPr>
                <w:snapToGrid w:val="0"/>
                <w:sz w:val="21"/>
                <w:szCs w:val="21"/>
                <w:lang w:val="en-US"/>
              </w:rPr>
              <w:t>Ijro hujjatlari reestri.</w:t>
            </w:r>
          </w:p>
          <w:p w:rsidR="007E386A" w:rsidRPr="00E53168" w:rsidRDefault="007E386A" w:rsidP="007E386A">
            <w:pPr>
              <w:jc w:val="both"/>
              <w:rPr>
                <w:snapToGrid w:val="0"/>
                <w:sz w:val="21"/>
                <w:szCs w:val="21"/>
                <w:lang w:val="en-US"/>
              </w:rPr>
            </w:pPr>
            <w:r w:rsidRPr="00E53168">
              <w:rPr>
                <w:color w:val="000000"/>
                <w:sz w:val="21"/>
                <w:szCs w:val="21"/>
                <w:lang w:val="en-US"/>
              </w:rPr>
              <w:t>5</w:t>
            </w:r>
            <w:r w:rsidRPr="00E53168">
              <w:rPr>
                <w:snapToGrid w:val="0"/>
                <w:sz w:val="21"/>
                <w:szCs w:val="21"/>
                <w:lang w:val="en-US"/>
              </w:rPr>
              <w:t xml:space="preserve">. </w:t>
            </w:r>
            <w:r w:rsidR="00B65A7E" w:rsidRPr="00E53168">
              <w:rPr>
                <w:snapToGrid w:val="0"/>
                <w:sz w:val="21"/>
                <w:szCs w:val="21"/>
                <w:lang w:val="en-US"/>
              </w:rPr>
              <w:t>Ombordan tovar moddiy boyliklarini berish dalolatnomasi.</w:t>
            </w:r>
          </w:p>
          <w:p w:rsidR="007E386A" w:rsidRPr="00E53168" w:rsidRDefault="007E386A" w:rsidP="007E386A">
            <w:pPr>
              <w:jc w:val="both"/>
              <w:rPr>
                <w:snapToGrid w:val="0"/>
                <w:sz w:val="21"/>
                <w:szCs w:val="21"/>
                <w:lang w:val="en-US"/>
              </w:rPr>
            </w:pPr>
            <w:r w:rsidRPr="00E53168">
              <w:rPr>
                <w:snapToGrid w:val="0"/>
                <w:sz w:val="21"/>
                <w:szCs w:val="21"/>
                <w:lang w:val="en-US"/>
              </w:rPr>
              <w:t xml:space="preserve">6. </w:t>
            </w:r>
            <w:r w:rsidR="00B65A7E" w:rsidRPr="00E53168">
              <w:rPr>
                <w:snapToGrid w:val="0"/>
                <w:sz w:val="21"/>
                <w:szCs w:val="21"/>
                <w:lang w:val="en-US"/>
              </w:rPr>
              <w:t>Tovar moddiy boyliklarini omborga qaytarish dalolatnomasi</w:t>
            </w:r>
            <w:r w:rsidR="008E43D8" w:rsidRPr="00E53168">
              <w:rPr>
                <w:snapToGrid w:val="0"/>
                <w:sz w:val="21"/>
                <w:szCs w:val="21"/>
                <w:lang w:val="en-US"/>
              </w:rPr>
              <w:t>.</w:t>
            </w:r>
          </w:p>
          <w:p w:rsidR="007E386A" w:rsidRPr="00E53168" w:rsidRDefault="00B65A7E" w:rsidP="001369AE">
            <w:pPr>
              <w:jc w:val="both"/>
              <w:rPr>
                <w:snapToGrid w:val="0"/>
                <w:sz w:val="21"/>
                <w:szCs w:val="21"/>
                <w:lang w:val="en-US"/>
              </w:rPr>
            </w:pPr>
            <w:r w:rsidRPr="00E53168">
              <w:rPr>
                <w:snapToGrid w:val="0"/>
                <w:sz w:val="21"/>
                <w:szCs w:val="21"/>
                <w:lang w:val="en-US"/>
              </w:rPr>
              <w:t>7</w:t>
            </w:r>
            <w:r w:rsidR="007E386A" w:rsidRPr="00E53168">
              <w:rPr>
                <w:snapToGrid w:val="0"/>
                <w:sz w:val="21"/>
                <w:szCs w:val="21"/>
                <w:lang w:val="en-US"/>
              </w:rPr>
              <w:t xml:space="preserve">. </w:t>
            </w:r>
            <w:r w:rsidR="001369AE" w:rsidRPr="00E53168">
              <w:rPr>
                <w:snapToGrid w:val="0"/>
                <w:sz w:val="21"/>
                <w:szCs w:val="21"/>
                <w:lang w:val="en-US"/>
              </w:rPr>
              <w:t>Nuqsonli dalolatnoma.</w:t>
            </w:r>
            <w:r w:rsidRPr="00E53168">
              <w:rPr>
                <w:snapToGrid w:val="0"/>
                <w:sz w:val="21"/>
                <w:szCs w:val="21"/>
                <w:lang w:val="en-US"/>
              </w:rPr>
              <w:t xml:space="preserve"> </w:t>
            </w:r>
          </w:p>
        </w:tc>
        <w:tc>
          <w:tcPr>
            <w:tcW w:w="5387" w:type="dxa"/>
          </w:tcPr>
          <w:p w:rsidR="00BB4995" w:rsidRPr="00E53168" w:rsidRDefault="00BB4995" w:rsidP="00BB4995">
            <w:pPr>
              <w:pStyle w:val="a6"/>
              <w:ind w:left="720" w:firstLine="0"/>
              <w:rPr>
                <w:b/>
                <w:color w:val="000000" w:themeColor="text1"/>
                <w:sz w:val="21"/>
                <w:szCs w:val="21"/>
              </w:rPr>
            </w:pPr>
            <w:r w:rsidRPr="00E53168">
              <w:rPr>
                <w:b/>
                <w:color w:val="000000" w:themeColor="text1"/>
                <w:sz w:val="21"/>
                <w:szCs w:val="21"/>
              </w:rPr>
              <w:lastRenderedPageBreak/>
              <w:t>16.ЗАКЛЮЧИТЕЛЬНЫЕ УСЛОВИЯ</w:t>
            </w:r>
          </w:p>
          <w:p w:rsidR="00BB4995" w:rsidRPr="00E53168" w:rsidRDefault="00BB4995" w:rsidP="00BB4995">
            <w:pPr>
              <w:pStyle w:val="a6"/>
              <w:ind w:left="720" w:firstLine="0"/>
              <w:rPr>
                <w:b/>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учредительными документами или какими-либо внутренними локальными правовыми актами Подрядчика и (или)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16.7. Все Приложения к настоящему Договору являются его неотъемлемой частью.</w:t>
            </w:r>
          </w:p>
          <w:p w:rsidR="00C74040" w:rsidRPr="00E53168" w:rsidRDefault="00C74040" w:rsidP="00BB4995">
            <w:pPr>
              <w:jc w:val="both"/>
              <w:rPr>
                <w:snapToGrid w:val="0"/>
                <w:color w:val="000000" w:themeColor="text1"/>
                <w:sz w:val="21"/>
                <w:szCs w:val="21"/>
              </w:rPr>
            </w:pP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 xml:space="preserve">16.8.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E53168">
              <w:rPr>
                <w:snapToGrid w:val="0"/>
                <w:color w:val="000000" w:themeColor="text1"/>
                <w:sz w:val="21"/>
                <w:szCs w:val="21"/>
              </w:rPr>
              <w:t xml:space="preserve">узбекском </w:t>
            </w:r>
            <w:r w:rsidRPr="00E53168">
              <w:rPr>
                <w:snapToGrid w:val="0"/>
                <w:color w:val="000000" w:themeColor="text1"/>
                <w:sz w:val="21"/>
                <w:szCs w:val="21"/>
              </w:rPr>
              <w:t>языке и направлены следующим образом:</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а) вручаются лично под расписку о получении уполномоченному представителю или любому сотруднику Стороны настоящего Договора</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б) при отсутствии такой возможности направляются заказным письмом с уведомлением о вручении;</w:t>
            </w:r>
          </w:p>
          <w:p w:rsidR="00BB4995" w:rsidRPr="00E53168" w:rsidRDefault="00BB4995" w:rsidP="00BB4995">
            <w:pPr>
              <w:jc w:val="both"/>
              <w:rPr>
                <w:snapToGrid w:val="0"/>
                <w:color w:val="000000" w:themeColor="text1"/>
                <w:sz w:val="21"/>
                <w:szCs w:val="21"/>
              </w:rPr>
            </w:pPr>
            <w:r w:rsidRPr="00E53168">
              <w:rPr>
                <w:snapToGrid w:val="0"/>
                <w:color w:val="000000" w:themeColor="text1"/>
                <w:sz w:val="21"/>
                <w:szCs w:val="21"/>
              </w:rPr>
              <w:t>в) направляются посредством электронной почты</w:t>
            </w:r>
            <w:r w:rsidR="000C2F44" w:rsidRPr="00E53168">
              <w:rPr>
                <w:snapToGrid w:val="0"/>
                <w:color w:val="000000" w:themeColor="text1"/>
                <w:sz w:val="21"/>
                <w:szCs w:val="21"/>
              </w:rPr>
              <w:t xml:space="preserve"> указанный в реквезитах</w:t>
            </w:r>
            <w:r w:rsidRPr="00E53168">
              <w:rPr>
                <w:snapToGrid w:val="0"/>
                <w:color w:val="000000" w:themeColor="text1"/>
                <w:sz w:val="21"/>
                <w:szCs w:val="21"/>
              </w:rPr>
              <w:t>.</w:t>
            </w:r>
          </w:p>
          <w:p w:rsidR="001F20ED" w:rsidRPr="00E53168" w:rsidRDefault="001F20ED" w:rsidP="001F20ED">
            <w:pPr>
              <w:jc w:val="both"/>
              <w:rPr>
                <w:snapToGrid w:val="0"/>
                <w:color w:val="000000" w:themeColor="text1"/>
                <w:sz w:val="21"/>
                <w:szCs w:val="21"/>
              </w:rPr>
            </w:pPr>
            <w:r w:rsidRPr="00E53168">
              <w:rPr>
                <w:snapToGrid w:val="0"/>
                <w:color w:val="000000" w:themeColor="text1"/>
                <w:sz w:val="21"/>
                <w:szCs w:val="21"/>
              </w:rPr>
              <w:t>16.9. Настоящий Договор составлен в двух экземплярах, на узбекском и русском языке по волеизъявлению Сторон, имеющих одинаковую юридическую силу.</w:t>
            </w:r>
          </w:p>
          <w:p w:rsidR="007E386A" w:rsidRPr="00E53168" w:rsidRDefault="001F20ED" w:rsidP="001F20ED">
            <w:pPr>
              <w:jc w:val="both"/>
              <w:rPr>
                <w:snapToGrid w:val="0"/>
                <w:sz w:val="21"/>
                <w:szCs w:val="21"/>
              </w:rPr>
            </w:pPr>
            <w:r w:rsidRPr="00E53168">
              <w:rPr>
                <w:snapToGrid w:val="0"/>
                <w:color w:val="000000" w:themeColor="text1"/>
                <w:sz w:val="21"/>
                <w:szCs w:val="21"/>
              </w:rPr>
              <w:t xml:space="preserve">В случае разночтения между узбекской и русской версией Договора, узбекская версия будет иметь преимущество в толковании. </w:t>
            </w:r>
          </w:p>
          <w:p w:rsidR="00C23ABF" w:rsidRDefault="00C23ABF" w:rsidP="00A34F3A">
            <w:pPr>
              <w:jc w:val="both"/>
              <w:rPr>
                <w:snapToGrid w:val="0"/>
                <w:color w:val="000000" w:themeColor="text1"/>
                <w:sz w:val="21"/>
                <w:szCs w:val="21"/>
              </w:rPr>
            </w:pPr>
          </w:p>
          <w:p w:rsidR="00C23ABF" w:rsidRDefault="00C23ABF"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lastRenderedPageBreak/>
              <w:t>Приложения:</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1.Требования к выполнению работ по организации внешнего энергоснабжения и внутренней электрики       на объектах </w:t>
            </w:r>
            <w:r w:rsidRPr="00E53168">
              <w:rPr>
                <w:snapToGrid w:val="0"/>
                <w:color w:val="000000" w:themeColor="text1"/>
                <w:sz w:val="21"/>
                <w:szCs w:val="21"/>
                <w:lang w:val="en-US"/>
              </w:rPr>
              <w:t>OOO</w:t>
            </w:r>
            <w:r w:rsidRPr="00E53168">
              <w:rPr>
                <w:snapToGrid w:val="0"/>
                <w:color w:val="000000" w:themeColor="text1"/>
                <w:sz w:val="21"/>
                <w:szCs w:val="21"/>
              </w:rPr>
              <w:t xml:space="preserve"> «</w:t>
            </w:r>
            <w:r w:rsidRPr="00E53168">
              <w:rPr>
                <w:snapToGrid w:val="0"/>
                <w:color w:val="000000" w:themeColor="text1"/>
                <w:sz w:val="21"/>
                <w:szCs w:val="21"/>
                <w:lang w:val="en-US"/>
              </w:rPr>
              <w:t>UMS</w:t>
            </w:r>
            <w:r w:rsidRPr="00E53168">
              <w:rPr>
                <w:snapToGrid w:val="0"/>
                <w:color w:val="000000" w:themeColor="text1"/>
                <w:sz w:val="21"/>
                <w:szCs w:val="21"/>
              </w:rPr>
              <w:t>».</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2.Основные показатели для расчета стоимости работ</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 xml:space="preserve">3.Форма Заказа. </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4.Реестр исполнительной документации.</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5.Акт выдачи ТМЦ со склада.</w:t>
            </w:r>
          </w:p>
          <w:p w:rsidR="008B2872" w:rsidRPr="00E53168" w:rsidRDefault="008B2872" w:rsidP="00A34F3A">
            <w:pPr>
              <w:jc w:val="both"/>
              <w:rPr>
                <w:snapToGrid w:val="0"/>
                <w:color w:val="000000" w:themeColor="text1"/>
                <w:sz w:val="21"/>
                <w:szCs w:val="21"/>
              </w:rPr>
            </w:pP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6.Акт возврата ТМЦ на склад.</w:t>
            </w:r>
          </w:p>
          <w:p w:rsidR="00A34F3A" w:rsidRPr="00E53168" w:rsidRDefault="00A34F3A" w:rsidP="00A34F3A">
            <w:pPr>
              <w:jc w:val="both"/>
              <w:rPr>
                <w:snapToGrid w:val="0"/>
                <w:color w:val="000000" w:themeColor="text1"/>
                <w:sz w:val="21"/>
                <w:szCs w:val="21"/>
              </w:rPr>
            </w:pPr>
            <w:r w:rsidRPr="00E53168">
              <w:rPr>
                <w:snapToGrid w:val="0"/>
                <w:color w:val="000000" w:themeColor="text1"/>
                <w:sz w:val="21"/>
                <w:szCs w:val="21"/>
              </w:rPr>
              <w:t>7.Дефектный АКТ</w:t>
            </w:r>
          </w:p>
          <w:p w:rsidR="00A34F3A" w:rsidRPr="00E53168" w:rsidRDefault="00A34F3A" w:rsidP="007E386A">
            <w:pPr>
              <w:jc w:val="both"/>
              <w:rPr>
                <w:snapToGrid w:val="0"/>
                <w:sz w:val="21"/>
                <w:szCs w:val="21"/>
              </w:rPr>
            </w:pPr>
          </w:p>
        </w:tc>
      </w:tr>
      <w:tr w:rsidR="007E386A" w:rsidRPr="004E4EC4" w:rsidTr="00EC72F8">
        <w:trPr>
          <w:trHeight w:val="20"/>
        </w:trPr>
        <w:tc>
          <w:tcPr>
            <w:tcW w:w="5387" w:type="dxa"/>
          </w:tcPr>
          <w:p w:rsidR="007E386A" w:rsidRPr="00130E17" w:rsidRDefault="007E386A" w:rsidP="007E386A">
            <w:pPr>
              <w:spacing w:line="276" w:lineRule="auto"/>
              <w:jc w:val="center"/>
              <w:rPr>
                <w:b/>
                <w:sz w:val="22"/>
                <w:szCs w:val="22"/>
                <w:lang w:val="en-US"/>
              </w:rPr>
            </w:pPr>
            <w:bookmarkStart w:id="1" w:name="_Ref139858686"/>
            <w:r w:rsidRPr="00130E17">
              <w:rPr>
                <w:b/>
                <w:sz w:val="22"/>
                <w:szCs w:val="22"/>
                <w:lang w:val="en-US"/>
              </w:rPr>
              <w:lastRenderedPageBreak/>
              <w:t>«</w:t>
            </w:r>
            <w:r w:rsidR="008D6A78" w:rsidRPr="00C811C7">
              <w:rPr>
                <w:b/>
                <w:sz w:val="22"/>
                <w:szCs w:val="22"/>
                <w:lang w:val="en-US"/>
              </w:rPr>
              <w:t>Pudratchi</w:t>
            </w:r>
            <w:r w:rsidRPr="00130E17">
              <w:rPr>
                <w:b/>
                <w:sz w:val="22"/>
                <w:szCs w:val="22"/>
                <w:lang w:val="en-US"/>
              </w:rPr>
              <w:t>»:</w:t>
            </w:r>
          </w:p>
          <w:p w:rsidR="007E386A" w:rsidRDefault="00130E17" w:rsidP="00130E17">
            <w:pPr>
              <w:pStyle w:val="a6"/>
              <w:ind w:firstLine="0"/>
              <w:jc w:val="center"/>
              <w:rPr>
                <w:b/>
                <w:bCs/>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130E17" w:rsidRDefault="00130E17" w:rsidP="00130E17">
            <w:pPr>
              <w:pStyle w:val="a6"/>
              <w:ind w:firstLine="0"/>
              <w:jc w:val="center"/>
              <w:rPr>
                <w:b/>
                <w:bCs/>
                <w:sz w:val="22"/>
                <w:szCs w:val="22"/>
                <w:lang w:val="en-US"/>
              </w:rPr>
            </w:pPr>
          </w:p>
          <w:p w:rsidR="00130E17" w:rsidRPr="00AB5E2A" w:rsidRDefault="00130E17" w:rsidP="00AB5E2A">
            <w:pPr>
              <w:pStyle w:val="a6"/>
              <w:ind w:firstLine="0"/>
              <w:jc w:val="center"/>
              <w:rPr>
                <w:sz w:val="22"/>
                <w:szCs w:val="22"/>
                <w:lang w:val="uz-Cyrl-UZ"/>
              </w:rPr>
            </w:pPr>
          </w:p>
        </w:tc>
        <w:tc>
          <w:tcPr>
            <w:tcW w:w="5387" w:type="dxa"/>
          </w:tcPr>
          <w:p w:rsidR="007E386A" w:rsidRPr="008D0E41" w:rsidRDefault="007E386A" w:rsidP="007E386A">
            <w:pPr>
              <w:spacing w:line="276" w:lineRule="auto"/>
              <w:jc w:val="center"/>
              <w:rPr>
                <w:b/>
                <w:sz w:val="22"/>
                <w:szCs w:val="22"/>
                <w:lang w:val="uz-Cyrl-UZ"/>
              </w:rPr>
            </w:pPr>
            <w:r w:rsidRPr="008D0E41">
              <w:rPr>
                <w:b/>
                <w:sz w:val="22"/>
                <w:szCs w:val="22"/>
                <w:lang w:val="uz-Cyrl-UZ"/>
              </w:rPr>
              <w:t>«</w:t>
            </w:r>
            <w:r w:rsidR="008D0E41" w:rsidRPr="008D0E41">
              <w:rPr>
                <w:b/>
                <w:sz w:val="22"/>
                <w:szCs w:val="22"/>
                <w:lang w:val="uz-Cyrl-UZ"/>
              </w:rPr>
              <w:t>Buyurtmachi</w:t>
            </w:r>
            <w:r w:rsidRPr="008D0E41">
              <w:rPr>
                <w:b/>
                <w:sz w:val="22"/>
                <w:szCs w:val="22"/>
                <w:lang w:val="uz-Cyrl-UZ"/>
              </w:rPr>
              <w:t>»:</w:t>
            </w:r>
          </w:p>
          <w:p w:rsidR="007E386A" w:rsidRPr="008D0E41" w:rsidRDefault="007E386A" w:rsidP="007E386A">
            <w:pPr>
              <w:pStyle w:val="a6"/>
              <w:spacing w:line="276" w:lineRule="auto"/>
              <w:ind w:firstLine="0"/>
              <w:jc w:val="center"/>
              <w:rPr>
                <w:b/>
                <w:sz w:val="22"/>
                <w:szCs w:val="22"/>
                <w:lang w:val="uz-Cyrl-UZ"/>
              </w:rPr>
            </w:pPr>
            <w:r w:rsidRPr="008D0E41">
              <w:rPr>
                <w:b/>
                <w:sz w:val="22"/>
                <w:szCs w:val="22"/>
                <w:lang w:val="uz-Cyrl-UZ"/>
              </w:rPr>
              <w:t xml:space="preserve"> «UMS»</w:t>
            </w:r>
            <w:r w:rsidR="008D0E41" w:rsidRPr="008D0E41">
              <w:rPr>
                <w:b/>
                <w:sz w:val="22"/>
                <w:szCs w:val="22"/>
                <w:lang w:val="uz-Cyrl-UZ"/>
              </w:rPr>
              <w:t xml:space="preserve"> MChJ</w:t>
            </w:r>
          </w:p>
          <w:p w:rsidR="007E386A" w:rsidRPr="008D0E41" w:rsidRDefault="007E386A" w:rsidP="007E386A">
            <w:pPr>
              <w:pStyle w:val="a6"/>
              <w:spacing w:line="276" w:lineRule="auto"/>
              <w:ind w:firstLine="0"/>
              <w:jc w:val="center"/>
              <w:rPr>
                <w:b/>
                <w:sz w:val="22"/>
                <w:szCs w:val="22"/>
                <w:lang w:val="uz-Cyrl-UZ"/>
              </w:rPr>
            </w:pPr>
          </w:p>
          <w:p w:rsidR="007E386A" w:rsidRPr="008D0E41" w:rsidRDefault="007E386A" w:rsidP="00130E17">
            <w:pPr>
              <w:pStyle w:val="a6"/>
              <w:ind w:firstLine="0"/>
              <w:jc w:val="center"/>
              <w:rPr>
                <w:sz w:val="22"/>
                <w:szCs w:val="22"/>
                <w:lang w:val="uz-Cyrl-UZ"/>
              </w:rPr>
            </w:pPr>
            <w:r w:rsidRPr="008D0E41">
              <w:rPr>
                <w:sz w:val="22"/>
                <w:szCs w:val="22"/>
                <w:lang w:val="uz-Cyrl-UZ"/>
              </w:rPr>
              <w:t xml:space="preserve"> Ташкент</w:t>
            </w:r>
            <w:r w:rsidR="008D0E41" w:rsidRPr="008D0E41">
              <w:rPr>
                <w:sz w:val="22"/>
                <w:szCs w:val="22"/>
                <w:lang w:val="uz-Cyrl-UZ"/>
              </w:rPr>
              <w:t xml:space="preserve"> ш</w:t>
            </w:r>
            <w:r w:rsidRPr="008D0E41">
              <w:rPr>
                <w:sz w:val="22"/>
                <w:szCs w:val="22"/>
                <w:lang w:val="uz-Cyrl-UZ"/>
              </w:rPr>
              <w:t>, Юнус</w:t>
            </w:r>
            <w:r w:rsidR="008D0E41">
              <w:rPr>
                <w:sz w:val="22"/>
                <w:szCs w:val="22"/>
                <w:lang w:val="uz-Cyrl-UZ"/>
              </w:rPr>
              <w:t>о</w:t>
            </w:r>
            <w:r w:rsidRPr="008D0E41">
              <w:rPr>
                <w:sz w:val="22"/>
                <w:szCs w:val="22"/>
                <w:lang w:val="uz-Cyrl-UZ"/>
              </w:rPr>
              <w:t>б</w:t>
            </w:r>
            <w:r w:rsidR="008D0E41">
              <w:rPr>
                <w:sz w:val="22"/>
                <w:szCs w:val="22"/>
                <w:lang w:val="uz-Cyrl-UZ"/>
              </w:rPr>
              <w:t>о</w:t>
            </w:r>
            <w:r w:rsidRPr="008D0E41">
              <w:rPr>
                <w:sz w:val="22"/>
                <w:szCs w:val="22"/>
                <w:lang w:val="uz-Cyrl-UZ"/>
              </w:rPr>
              <w:t xml:space="preserve">д </w:t>
            </w:r>
            <w:r w:rsidR="008D0E41" w:rsidRPr="008D0E41">
              <w:rPr>
                <w:sz w:val="22"/>
                <w:szCs w:val="22"/>
                <w:lang w:val="uz-Cyrl-UZ"/>
              </w:rPr>
              <w:t>тумани</w:t>
            </w:r>
            <w:r w:rsidRPr="008D0E41">
              <w:rPr>
                <w:sz w:val="22"/>
                <w:szCs w:val="22"/>
                <w:lang w:val="uz-Cyrl-UZ"/>
              </w:rPr>
              <w:t>,</w:t>
            </w:r>
          </w:p>
          <w:p w:rsidR="007E386A" w:rsidRPr="00C811C7" w:rsidRDefault="007E386A" w:rsidP="00130E17">
            <w:pPr>
              <w:pStyle w:val="a6"/>
              <w:ind w:firstLine="0"/>
              <w:jc w:val="center"/>
              <w:rPr>
                <w:sz w:val="22"/>
                <w:szCs w:val="22"/>
              </w:rPr>
            </w:pPr>
            <w:r w:rsidRPr="00C811C7">
              <w:rPr>
                <w:sz w:val="22"/>
                <w:szCs w:val="22"/>
              </w:rPr>
              <w:t>А. Тимура</w:t>
            </w:r>
            <w:r w:rsidR="008D0E41">
              <w:rPr>
                <w:sz w:val="22"/>
                <w:szCs w:val="22"/>
              </w:rPr>
              <w:t xml:space="preserve"> проспекти</w:t>
            </w:r>
            <w:r w:rsidRPr="00C811C7">
              <w:rPr>
                <w:sz w:val="22"/>
                <w:szCs w:val="22"/>
              </w:rPr>
              <w:t>, 24</w:t>
            </w:r>
          </w:p>
          <w:p w:rsidR="007E386A" w:rsidRPr="00C811C7" w:rsidRDefault="007E386A" w:rsidP="00130E17">
            <w:pPr>
              <w:pStyle w:val="a6"/>
              <w:ind w:firstLine="0"/>
              <w:jc w:val="center"/>
              <w:rPr>
                <w:sz w:val="22"/>
                <w:szCs w:val="22"/>
              </w:rPr>
            </w:pPr>
            <w:r w:rsidRPr="00C811C7">
              <w:rPr>
                <w:sz w:val="22"/>
                <w:szCs w:val="22"/>
              </w:rPr>
              <w:t>р/с: 2021 4000 3003 8198 4001</w:t>
            </w:r>
          </w:p>
          <w:p w:rsidR="007E386A" w:rsidRPr="00C811C7" w:rsidRDefault="007E6D9F" w:rsidP="00130E17">
            <w:pPr>
              <w:pStyle w:val="a6"/>
              <w:ind w:firstLine="0"/>
              <w:jc w:val="center"/>
              <w:rPr>
                <w:sz w:val="22"/>
                <w:szCs w:val="22"/>
              </w:rPr>
            </w:pPr>
            <w:r w:rsidRPr="00C811C7">
              <w:rPr>
                <w:sz w:val="22"/>
                <w:szCs w:val="22"/>
              </w:rPr>
              <w:t xml:space="preserve">Ташкент </w:t>
            </w:r>
            <w:r>
              <w:rPr>
                <w:sz w:val="22"/>
                <w:szCs w:val="22"/>
              </w:rPr>
              <w:t xml:space="preserve">ш. </w:t>
            </w:r>
            <w:r w:rsidR="007E386A" w:rsidRPr="00C811C7">
              <w:rPr>
                <w:sz w:val="22"/>
                <w:szCs w:val="22"/>
              </w:rPr>
              <w:t xml:space="preserve"> «Алока Банк» </w:t>
            </w:r>
          </w:p>
          <w:p w:rsidR="007E386A" w:rsidRPr="00C811C7" w:rsidRDefault="007E386A" w:rsidP="00130E17">
            <w:pPr>
              <w:pStyle w:val="a6"/>
              <w:ind w:firstLine="0"/>
              <w:jc w:val="center"/>
              <w:rPr>
                <w:sz w:val="22"/>
                <w:szCs w:val="22"/>
              </w:rPr>
            </w:pPr>
            <w:r w:rsidRPr="00C811C7">
              <w:rPr>
                <w:sz w:val="22"/>
                <w:szCs w:val="22"/>
              </w:rPr>
              <w:t>МФО: 00401</w:t>
            </w:r>
          </w:p>
          <w:p w:rsidR="007E386A" w:rsidRPr="00C811C7" w:rsidRDefault="007E386A" w:rsidP="00130E17">
            <w:pPr>
              <w:pStyle w:val="a6"/>
              <w:ind w:firstLine="0"/>
              <w:jc w:val="center"/>
              <w:rPr>
                <w:sz w:val="22"/>
                <w:szCs w:val="22"/>
              </w:rPr>
            </w:pPr>
            <w:r w:rsidRPr="00C811C7">
              <w:rPr>
                <w:sz w:val="22"/>
                <w:szCs w:val="22"/>
              </w:rPr>
              <w:t>ИНН: 303020732; ОКЭД: 61200</w:t>
            </w:r>
          </w:p>
          <w:p w:rsidR="007E386A" w:rsidRPr="00C811C7" w:rsidRDefault="007E386A" w:rsidP="00130E17">
            <w:pPr>
              <w:pStyle w:val="a6"/>
              <w:ind w:firstLine="0"/>
              <w:jc w:val="center"/>
              <w:rPr>
                <w:sz w:val="22"/>
                <w:szCs w:val="22"/>
              </w:rPr>
            </w:pPr>
            <w:r w:rsidRPr="00C811C7">
              <w:rPr>
                <w:sz w:val="22"/>
                <w:szCs w:val="22"/>
              </w:rPr>
              <w:t>Тел.: (+998 97) 403 – 81 – 00</w:t>
            </w:r>
          </w:p>
          <w:p w:rsidR="007E386A" w:rsidRPr="00C811C7" w:rsidRDefault="007E386A" w:rsidP="00130E17">
            <w:pPr>
              <w:pStyle w:val="a6"/>
              <w:ind w:firstLine="0"/>
              <w:jc w:val="center"/>
              <w:rPr>
                <w:sz w:val="22"/>
                <w:szCs w:val="22"/>
              </w:rPr>
            </w:pPr>
            <w:r w:rsidRPr="00C811C7">
              <w:rPr>
                <w:sz w:val="22"/>
                <w:szCs w:val="22"/>
              </w:rPr>
              <w:t>РКП НДС: 3260 3000 5463</w:t>
            </w:r>
          </w:p>
        </w:tc>
      </w:tr>
      <w:tr w:rsidR="007E386A" w:rsidRPr="004E4EC4" w:rsidTr="00EC72F8">
        <w:trPr>
          <w:trHeight w:val="20"/>
        </w:trPr>
        <w:tc>
          <w:tcPr>
            <w:tcW w:w="5387" w:type="dxa"/>
          </w:tcPr>
          <w:p w:rsidR="007E386A" w:rsidRPr="004D322C" w:rsidRDefault="007E386A" w:rsidP="007E386A">
            <w:pPr>
              <w:pStyle w:val="a6"/>
              <w:ind w:firstLine="0"/>
              <w:jc w:val="center"/>
              <w:rPr>
                <w:spacing w:val="-12"/>
                <w:sz w:val="22"/>
                <w:szCs w:val="22"/>
                <w:lang w:val="en-US"/>
              </w:rPr>
            </w:pPr>
            <w:r w:rsidRPr="004D322C">
              <w:rPr>
                <w:spacing w:val="-12"/>
                <w:sz w:val="22"/>
                <w:szCs w:val="22"/>
                <w:lang w:val="en-US"/>
              </w:rPr>
              <w:t>«</w:t>
            </w:r>
            <w:r w:rsidR="008D6A78" w:rsidRPr="00C811C7">
              <w:rPr>
                <w:b/>
                <w:sz w:val="22"/>
                <w:szCs w:val="22"/>
                <w:lang w:val="en-US"/>
              </w:rPr>
              <w:t>Pudratchi</w:t>
            </w:r>
            <w:r w:rsidRPr="004D322C">
              <w:rPr>
                <w:spacing w:val="-12"/>
                <w:sz w:val="22"/>
                <w:szCs w:val="22"/>
                <w:lang w:val="en-US"/>
              </w:rPr>
              <w:t>»:</w:t>
            </w:r>
          </w:p>
          <w:p w:rsidR="007E386A" w:rsidRPr="004D322C" w:rsidRDefault="00AB5E2A" w:rsidP="007E386A">
            <w:pPr>
              <w:jc w:val="center"/>
              <w:rPr>
                <w:b/>
                <w:sz w:val="22"/>
                <w:szCs w:val="22"/>
                <w:lang w:val="en-US"/>
              </w:rPr>
            </w:pPr>
            <w:r w:rsidRPr="00CE0891">
              <w:rPr>
                <w:b/>
                <w:bCs/>
                <w:sz w:val="22"/>
                <w:szCs w:val="22"/>
                <w:lang w:val="en-US"/>
              </w:rPr>
              <w:t>«</w:t>
            </w:r>
            <w:r w:rsidR="00ED42DF" w:rsidRPr="00CE0891">
              <w:rPr>
                <w:b/>
                <w:bCs/>
                <w:sz w:val="22"/>
                <w:szCs w:val="22"/>
                <w:lang w:val="en-US"/>
              </w:rPr>
              <w:t xml:space="preserve"> </w:t>
            </w:r>
            <w:r w:rsidR="00ED42DF">
              <w:rPr>
                <w:b/>
                <w:bCs/>
                <w:sz w:val="22"/>
                <w:szCs w:val="22"/>
                <w:lang w:val="en-US"/>
              </w:rPr>
              <w:t xml:space="preserve">» </w:t>
            </w:r>
          </w:p>
          <w:p w:rsidR="007E386A" w:rsidRPr="00C811C7" w:rsidRDefault="007E386A" w:rsidP="007E386A">
            <w:pPr>
              <w:pStyle w:val="a6"/>
              <w:ind w:firstLine="0"/>
              <w:jc w:val="center"/>
              <w:rPr>
                <w:spacing w:val="-12"/>
                <w:sz w:val="22"/>
                <w:szCs w:val="22"/>
              </w:rPr>
            </w:pPr>
            <w:r w:rsidRPr="00C811C7">
              <w:rPr>
                <w:spacing w:val="-12"/>
                <w:sz w:val="22"/>
                <w:szCs w:val="22"/>
              </w:rPr>
              <w:t>Директор</w:t>
            </w:r>
          </w:p>
          <w:p w:rsidR="007E386A" w:rsidRPr="00C811C7" w:rsidRDefault="007E386A" w:rsidP="007E386A">
            <w:pPr>
              <w:pStyle w:val="a6"/>
              <w:ind w:firstLine="0"/>
              <w:rPr>
                <w:spacing w:val="-12"/>
                <w:sz w:val="22"/>
                <w:szCs w:val="22"/>
              </w:rPr>
            </w:pPr>
          </w:p>
          <w:p w:rsidR="007E386A" w:rsidRPr="00C811C7" w:rsidRDefault="007E386A" w:rsidP="00ED42DF">
            <w:pPr>
              <w:pStyle w:val="a6"/>
              <w:ind w:firstLine="0"/>
              <w:jc w:val="center"/>
              <w:rPr>
                <w:spacing w:val="-12"/>
                <w:sz w:val="22"/>
                <w:szCs w:val="22"/>
              </w:rPr>
            </w:pPr>
            <w:r w:rsidRPr="00C811C7">
              <w:rPr>
                <w:spacing w:val="-12"/>
                <w:sz w:val="22"/>
                <w:szCs w:val="22"/>
              </w:rPr>
              <w:t>____________________ /</w:t>
            </w:r>
            <w:r w:rsidR="00130E17" w:rsidRPr="00130E17">
              <w:rPr>
                <w:spacing w:val="-12"/>
                <w:sz w:val="22"/>
                <w:szCs w:val="22"/>
              </w:rPr>
              <w:t>.</w:t>
            </w:r>
            <w:r w:rsidRPr="00C811C7">
              <w:rPr>
                <w:spacing w:val="-12"/>
                <w:sz w:val="22"/>
                <w:szCs w:val="22"/>
              </w:rPr>
              <w:t>/</w:t>
            </w:r>
          </w:p>
        </w:tc>
        <w:tc>
          <w:tcPr>
            <w:tcW w:w="5387" w:type="dxa"/>
          </w:tcPr>
          <w:p w:rsidR="007E386A" w:rsidRPr="00C811C7" w:rsidRDefault="007E386A" w:rsidP="007E386A">
            <w:pPr>
              <w:pStyle w:val="a6"/>
              <w:ind w:firstLine="0"/>
              <w:jc w:val="center"/>
              <w:rPr>
                <w:spacing w:val="-12"/>
                <w:sz w:val="22"/>
                <w:szCs w:val="22"/>
              </w:rPr>
            </w:pPr>
            <w:r w:rsidRPr="00C811C7">
              <w:rPr>
                <w:spacing w:val="-12"/>
                <w:sz w:val="22"/>
                <w:szCs w:val="22"/>
              </w:rPr>
              <w:t>«Заказчик»:</w:t>
            </w:r>
          </w:p>
          <w:p w:rsidR="007E386A" w:rsidRPr="00C811C7" w:rsidRDefault="007E386A" w:rsidP="007E386A">
            <w:pPr>
              <w:pStyle w:val="a6"/>
              <w:ind w:firstLine="0"/>
              <w:jc w:val="center"/>
              <w:rPr>
                <w:b/>
                <w:spacing w:val="-12"/>
                <w:sz w:val="22"/>
                <w:szCs w:val="22"/>
              </w:rPr>
            </w:pPr>
            <w:r w:rsidRPr="00C811C7">
              <w:rPr>
                <w:b/>
                <w:bCs/>
                <w:sz w:val="22"/>
                <w:szCs w:val="22"/>
              </w:rPr>
              <w:t xml:space="preserve">ООО </w:t>
            </w:r>
            <w:r w:rsidRPr="00C811C7">
              <w:rPr>
                <w:b/>
                <w:sz w:val="22"/>
                <w:szCs w:val="22"/>
              </w:rPr>
              <w:t>«</w:t>
            </w:r>
            <w:r w:rsidRPr="00C811C7">
              <w:rPr>
                <w:b/>
                <w:sz w:val="22"/>
                <w:szCs w:val="22"/>
                <w:lang w:val="en-US"/>
              </w:rPr>
              <w:t>UMS</w:t>
            </w:r>
            <w:r w:rsidRPr="00C811C7">
              <w:rPr>
                <w:b/>
                <w:sz w:val="22"/>
                <w:szCs w:val="22"/>
              </w:rPr>
              <w:t>»</w:t>
            </w:r>
          </w:p>
          <w:p w:rsidR="007E386A" w:rsidRPr="00C811C7" w:rsidRDefault="007E386A" w:rsidP="007E386A">
            <w:pPr>
              <w:pStyle w:val="a6"/>
              <w:ind w:firstLine="0"/>
              <w:jc w:val="center"/>
              <w:rPr>
                <w:spacing w:val="-12"/>
                <w:sz w:val="22"/>
                <w:szCs w:val="22"/>
              </w:rPr>
            </w:pPr>
            <w:r w:rsidRPr="00C811C7">
              <w:rPr>
                <w:spacing w:val="-12"/>
                <w:sz w:val="22"/>
                <w:szCs w:val="22"/>
              </w:rPr>
              <w:t>Генеральный директор</w:t>
            </w:r>
          </w:p>
          <w:p w:rsidR="007E386A" w:rsidRPr="00C811C7" w:rsidRDefault="007E386A" w:rsidP="007E386A">
            <w:pPr>
              <w:pStyle w:val="a6"/>
              <w:spacing w:line="276" w:lineRule="auto"/>
              <w:ind w:firstLine="0"/>
              <w:jc w:val="center"/>
              <w:rPr>
                <w:spacing w:val="-12"/>
                <w:sz w:val="22"/>
                <w:szCs w:val="22"/>
              </w:rPr>
            </w:pPr>
          </w:p>
          <w:p w:rsidR="007E386A" w:rsidRPr="00C811C7" w:rsidRDefault="007E386A" w:rsidP="007E386A">
            <w:pPr>
              <w:pStyle w:val="a6"/>
              <w:spacing w:line="276" w:lineRule="auto"/>
              <w:ind w:firstLine="0"/>
              <w:jc w:val="center"/>
              <w:rPr>
                <w:spacing w:val="-12"/>
                <w:sz w:val="22"/>
                <w:szCs w:val="22"/>
              </w:rPr>
            </w:pPr>
            <w:r w:rsidRPr="00C811C7">
              <w:rPr>
                <w:spacing w:val="-12"/>
                <w:sz w:val="22"/>
                <w:szCs w:val="22"/>
              </w:rPr>
              <w:t>____________________/ Арипов С.Х. /</w:t>
            </w:r>
          </w:p>
        </w:tc>
      </w:tr>
      <w:bookmarkEnd w:id="1"/>
    </w:tbl>
    <w:p w:rsidR="00D55C11" w:rsidRDefault="00D55C11"/>
    <w:p w:rsidR="00FD11EB" w:rsidRDefault="00FD11EB"/>
    <w:p w:rsidR="00FD11EB" w:rsidRDefault="00FD11EB"/>
    <w:p w:rsidR="00FD11EB" w:rsidRDefault="00FD11EB"/>
    <w:p w:rsidR="00FD11EB" w:rsidRDefault="00FD11EB"/>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FD11EB" w:rsidRPr="00AF6097" w:rsidRDefault="00FD11EB" w:rsidP="00FD11EB">
      <w:pPr>
        <w:pStyle w:val="2"/>
        <w:numPr>
          <w:ilvl w:val="0"/>
          <w:numId w:val="0"/>
        </w:numPr>
        <w:jc w:val="right"/>
        <w:rPr>
          <w:i/>
          <w:sz w:val="22"/>
          <w:szCs w:val="20"/>
        </w:rPr>
      </w:pPr>
      <w:bookmarkStart w:id="2" w:name="_Toc168893000"/>
      <w:r w:rsidRPr="00AF6097">
        <w:rPr>
          <w:i/>
          <w:sz w:val="22"/>
          <w:szCs w:val="20"/>
        </w:rPr>
        <w:lastRenderedPageBreak/>
        <w:t>Приложение №1</w:t>
      </w:r>
    </w:p>
    <w:p w:rsidR="00FD11EB" w:rsidRPr="00AF6097" w:rsidRDefault="00FD11EB" w:rsidP="00FD11EB">
      <w:pPr>
        <w:pStyle w:val="2"/>
        <w:numPr>
          <w:ilvl w:val="0"/>
          <w:numId w:val="0"/>
        </w:numPr>
        <w:jc w:val="right"/>
        <w:rPr>
          <w:i/>
          <w:sz w:val="22"/>
          <w:szCs w:val="20"/>
        </w:rPr>
      </w:pPr>
      <w:r w:rsidRPr="00AF6097">
        <w:rPr>
          <w:i/>
          <w:sz w:val="22"/>
          <w:szCs w:val="20"/>
        </w:rPr>
        <w:t>к Договору №_____Д/</w:t>
      </w:r>
      <w:r w:rsidR="00A71EBD">
        <w:rPr>
          <w:i/>
          <w:sz w:val="22"/>
          <w:szCs w:val="20"/>
        </w:rPr>
        <w:t>25</w:t>
      </w:r>
      <w:r w:rsidRPr="00AF6097">
        <w:rPr>
          <w:i/>
          <w:sz w:val="22"/>
          <w:szCs w:val="20"/>
        </w:rPr>
        <w:t>/ДУЗ/</w:t>
      </w:r>
    </w:p>
    <w:p w:rsidR="00FD11EB" w:rsidRPr="00AF6097" w:rsidRDefault="00FD11EB" w:rsidP="00FD11EB">
      <w:pPr>
        <w:pStyle w:val="2"/>
        <w:numPr>
          <w:ilvl w:val="0"/>
          <w:numId w:val="0"/>
        </w:numPr>
        <w:tabs>
          <w:tab w:val="left" w:pos="1455"/>
          <w:tab w:val="right" w:pos="9355"/>
        </w:tabs>
        <w:jc w:val="right"/>
        <w:rPr>
          <w:i/>
          <w:sz w:val="22"/>
          <w:szCs w:val="20"/>
        </w:rPr>
      </w:pPr>
      <w:r w:rsidRPr="00AF6097">
        <w:rPr>
          <w:i/>
          <w:sz w:val="22"/>
          <w:szCs w:val="20"/>
        </w:rPr>
        <w:tab/>
      </w:r>
      <w:r w:rsidRPr="00AF6097">
        <w:rPr>
          <w:i/>
          <w:sz w:val="22"/>
          <w:szCs w:val="20"/>
        </w:rPr>
        <w:tab/>
        <w:t xml:space="preserve">        от «____» </w:t>
      </w:r>
      <w:r>
        <w:rPr>
          <w:i/>
          <w:sz w:val="22"/>
          <w:szCs w:val="20"/>
        </w:rPr>
        <w:t>«</w:t>
      </w:r>
      <w:r w:rsidRPr="00AF6097">
        <w:rPr>
          <w:i/>
          <w:sz w:val="22"/>
          <w:szCs w:val="20"/>
        </w:rPr>
        <w:t>_________</w:t>
      </w:r>
      <w:r>
        <w:rPr>
          <w:i/>
          <w:sz w:val="22"/>
          <w:szCs w:val="20"/>
        </w:rPr>
        <w:t>»</w:t>
      </w:r>
      <w:r w:rsidRPr="00AF6097">
        <w:rPr>
          <w:i/>
          <w:sz w:val="22"/>
          <w:szCs w:val="20"/>
        </w:rPr>
        <w:t xml:space="preserve"> </w:t>
      </w:r>
      <w:r w:rsidR="00A71EBD">
        <w:rPr>
          <w:i/>
          <w:sz w:val="22"/>
          <w:szCs w:val="20"/>
        </w:rPr>
        <w:t>2025</w:t>
      </w:r>
      <w:r w:rsidRPr="00AF6097">
        <w:rPr>
          <w:i/>
          <w:sz w:val="22"/>
          <w:szCs w:val="20"/>
        </w:rPr>
        <w:t xml:space="preserve">г. </w:t>
      </w:r>
    </w:p>
    <w:p w:rsidR="00FD11EB" w:rsidRDefault="00FD11EB" w:rsidP="00FD11EB">
      <w:pPr>
        <w:pStyle w:val="2"/>
        <w:numPr>
          <w:ilvl w:val="0"/>
          <w:numId w:val="0"/>
        </w:numPr>
        <w:rPr>
          <w:b/>
          <w:color w:val="FF0000"/>
          <w:sz w:val="20"/>
          <w:szCs w:val="20"/>
        </w:rPr>
      </w:pPr>
    </w:p>
    <w:p w:rsidR="00EF0C03" w:rsidRPr="006D1492" w:rsidRDefault="00EF0C03" w:rsidP="00FD11EB">
      <w:pPr>
        <w:pStyle w:val="2"/>
        <w:numPr>
          <w:ilvl w:val="0"/>
          <w:numId w:val="0"/>
        </w:numPr>
        <w:rPr>
          <w:b/>
          <w:color w:val="FF0000"/>
          <w:sz w:val="20"/>
          <w:szCs w:val="20"/>
        </w:rPr>
      </w:pPr>
    </w:p>
    <w:p w:rsidR="00EF0C03" w:rsidRDefault="00EF0C03" w:rsidP="00FD11EB">
      <w:pPr>
        <w:pStyle w:val="2"/>
        <w:numPr>
          <w:ilvl w:val="0"/>
          <w:numId w:val="0"/>
        </w:numPr>
        <w:jc w:val="center"/>
        <w:rPr>
          <w:b/>
          <w:sz w:val="20"/>
          <w:szCs w:val="20"/>
        </w:rPr>
      </w:pPr>
    </w:p>
    <w:p w:rsidR="00FD11EB" w:rsidRPr="006D1492" w:rsidRDefault="00FD11EB" w:rsidP="00FD11EB">
      <w:pPr>
        <w:pStyle w:val="2"/>
        <w:numPr>
          <w:ilvl w:val="0"/>
          <w:numId w:val="0"/>
        </w:numPr>
        <w:jc w:val="center"/>
        <w:rPr>
          <w:b/>
          <w:sz w:val="20"/>
          <w:szCs w:val="20"/>
        </w:rPr>
      </w:pPr>
      <w:r w:rsidRPr="006D1492">
        <w:rPr>
          <w:b/>
          <w:sz w:val="20"/>
          <w:szCs w:val="20"/>
        </w:rPr>
        <w:t>ТРЕБОВАНИЯ</w:t>
      </w:r>
    </w:p>
    <w:p w:rsidR="00FD11EB" w:rsidRPr="006D1492" w:rsidRDefault="00FD11EB" w:rsidP="00FD11EB">
      <w:pPr>
        <w:pStyle w:val="2"/>
        <w:numPr>
          <w:ilvl w:val="0"/>
          <w:numId w:val="0"/>
        </w:numPr>
        <w:jc w:val="center"/>
        <w:rPr>
          <w:b/>
          <w:sz w:val="20"/>
          <w:szCs w:val="20"/>
        </w:rPr>
      </w:pPr>
      <w:r w:rsidRPr="006D1492">
        <w:rPr>
          <w:b/>
          <w:sz w:val="20"/>
          <w:szCs w:val="20"/>
        </w:rPr>
        <w:t>к выполнению работ по организации внешнего энергоснабжения и внутренней электрики на объектах ООО «</w:t>
      </w:r>
      <w:r w:rsidRPr="006D1492">
        <w:rPr>
          <w:b/>
          <w:sz w:val="20"/>
          <w:szCs w:val="20"/>
          <w:lang w:val="en-US"/>
        </w:rPr>
        <w:t>UMS</w:t>
      </w:r>
      <w:r w:rsidRPr="006D1492">
        <w:rPr>
          <w:b/>
          <w:sz w:val="20"/>
          <w:szCs w:val="20"/>
        </w:rPr>
        <w:t>»</w:t>
      </w:r>
    </w:p>
    <w:p w:rsidR="00FD11EB" w:rsidRPr="006D1492" w:rsidRDefault="00FD11EB" w:rsidP="00FD11EB">
      <w:pPr>
        <w:pStyle w:val="2"/>
        <w:numPr>
          <w:ilvl w:val="0"/>
          <w:numId w:val="0"/>
        </w:numPr>
        <w:jc w:val="center"/>
        <w:rPr>
          <w:b/>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1. ВНУТРЕННЯЯ ЭЛЕКТРИКА </w:t>
      </w:r>
      <w:bookmarkEnd w:id="2"/>
    </w:p>
    <w:p w:rsidR="00FD11EB" w:rsidRPr="006D1492" w:rsidRDefault="00FD11EB" w:rsidP="00FD11EB">
      <w:pPr>
        <w:pStyle w:val="m"/>
        <w:rPr>
          <w:sz w:val="20"/>
          <w:szCs w:val="20"/>
        </w:rPr>
      </w:pPr>
      <w:r w:rsidRPr="006D1492">
        <w:rPr>
          <w:sz w:val="20"/>
          <w:szCs w:val="20"/>
        </w:rPr>
        <w:t>1.1. Все работы по внутренней электрики должны проводиться в строгом соответствии с выданной Заказчиком документацией и должны выполнены в полном соответствии с ПЭУ-2011 г РУз и СНиП.. Места установки светильников, их количество, трассы прокладки проводов и кабелей, а также их тип и сечения должны соответствовать документации.</w:t>
      </w:r>
    </w:p>
    <w:p w:rsidR="00FD11EB" w:rsidRPr="006D1492" w:rsidRDefault="00FD11EB" w:rsidP="00FD11EB">
      <w:pPr>
        <w:pStyle w:val="m"/>
        <w:rPr>
          <w:sz w:val="20"/>
          <w:szCs w:val="20"/>
        </w:rPr>
      </w:pPr>
      <w:r w:rsidRPr="006D1492">
        <w:rPr>
          <w:sz w:val="20"/>
          <w:szCs w:val="20"/>
        </w:rPr>
        <w:t>1.2. Любые отклонения от документации должны быть согласованы оформлены соответствующим актом.</w:t>
      </w:r>
    </w:p>
    <w:p w:rsidR="00FD11EB" w:rsidRPr="006D1492" w:rsidRDefault="00FD11EB" w:rsidP="00FD11EB">
      <w:pPr>
        <w:pStyle w:val="m"/>
        <w:rPr>
          <w:sz w:val="20"/>
          <w:szCs w:val="20"/>
        </w:rPr>
      </w:pPr>
      <w:r w:rsidRPr="006D1492">
        <w:rPr>
          <w:sz w:val="20"/>
          <w:szCs w:val="20"/>
        </w:rPr>
        <w:t>1.3. Для обеспечения требуемого уровня освещения в аппаратной устанавливаются светодиодные светильники.</w:t>
      </w:r>
    </w:p>
    <w:p w:rsidR="00FD11EB" w:rsidRPr="006D1492" w:rsidRDefault="00FD11EB" w:rsidP="00FD11EB">
      <w:pPr>
        <w:pStyle w:val="m"/>
        <w:rPr>
          <w:sz w:val="20"/>
          <w:szCs w:val="20"/>
        </w:rPr>
      </w:pPr>
      <w:r w:rsidRPr="006D1492">
        <w:rPr>
          <w:sz w:val="20"/>
          <w:szCs w:val="20"/>
        </w:rPr>
        <w:t>1.4. Прокладка кабелей и проводов производится открытым способом в пластиковых негорючих коробах. Ширина короба на каждом участке трассы должна позволять проложить необходимое количество кабелей и проводов и оставить запас не менее 30% на будущие расширения</w:t>
      </w:r>
    </w:p>
    <w:p w:rsidR="00FD11EB" w:rsidRPr="006D1492" w:rsidRDefault="00FD11EB" w:rsidP="00FD11EB">
      <w:pPr>
        <w:pStyle w:val="m"/>
        <w:rPr>
          <w:sz w:val="20"/>
          <w:szCs w:val="20"/>
        </w:rPr>
      </w:pPr>
      <w:r w:rsidRPr="006D1492">
        <w:rPr>
          <w:sz w:val="20"/>
          <w:szCs w:val="20"/>
        </w:rPr>
        <w:t>1.5. Прокладка короба по стенам производится на высоте 0,8 – 1 м. Короб должен быть выровнен в горизонтальной плоскости. Проверка производится строительным уровнем.</w:t>
      </w:r>
    </w:p>
    <w:p w:rsidR="00FD11EB" w:rsidRPr="006D1492" w:rsidRDefault="00FD11EB" w:rsidP="00FD11EB">
      <w:pPr>
        <w:pStyle w:val="m"/>
        <w:rPr>
          <w:sz w:val="20"/>
          <w:szCs w:val="20"/>
        </w:rPr>
      </w:pPr>
      <w:r w:rsidRPr="006D1492">
        <w:rPr>
          <w:sz w:val="20"/>
          <w:szCs w:val="20"/>
        </w:rPr>
        <w:t>1.6. Прокладка короба по потолку должна производиться параллельно стенам.</w:t>
      </w:r>
    </w:p>
    <w:p w:rsidR="00FD11EB" w:rsidRPr="006D1492" w:rsidRDefault="00FD11EB" w:rsidP="00FD11EB">
      <w:pPr>
        <w:pStyle w:val="m"/>
        <w:rPr>
          <w:sz w:val="20"/>
          <w:szCs w:val="20"/>
        </w:rPr>
      </w:pPr>
      <w:r w:rsidRPr="006D1492">
        <w:rPr>
          <w:sz w:val="20"/>
          <w:szCs w:val="20"/>
        </w:rPr>
        <w:t>1.7. Прокладка силовых кабелей и проводов в одном коробе с сетями ОПС ЗАПРЕЩАЕТСЯ. Пересечения между силовыми трассами и трассами ОПС также запрещаются.</w:t>
      </w:r>
    </w:p>
    <w:p w:rsidR="00FD11EB" w:rsidRPr="006D1492" w:rsidRDefault="00FD11EB" w:rsidP="00FD11EB">
      <w:pPr>
        <w:pStyle w:val="m"/>
        <w:rPr>
          <w:sz w:val="20"/>
          <w:szCs w:val="20"/>
        </w:rPr>
      </w:pPr>
      <w:r w:rsidRPr="006D1492">
        <w:rPr>
          <w:sz w:val="20"/>
          <w:szCs w:val="20"/>
        </w:rPr>
        <w:t>1.8. Крепление выключателя к стене должно производиться на высоте 1.5м от пола. Подводящие провода должны быть надежно зажаты в клеммы выключателя. Крепление выключателя должно быть жестким, он не должен болтаться.</w:t>
      </w:r>
    </w:p>
    <w:p w:rsidR="00FD11EB" w:rsidRPr="006D1492" w:rsidRDefault="00FD11EB" w:rsidP="00FD11EB">
      <w:pPr>
        <w:pStyle w:val="m"/>
        <w:rPr>
          <w:sz w:val="20"/>
          <w:szCs w:val="20"/>
        </w:rPr>
      </w:pPr>
      <w:r w:rsidRPr="006D1492">
        <w:rPr>
          <w:sz w:val="20"/>
          <w:szCs w:val="20"/>
        </w:rPr>
        <w:t>1.9. Розетки на стенах должны быть закреплены жестко. Подводящие провода должны быть надежно зажаты в контактах розеток. На всех розетках должна быть выполнена маркировка 220</w:t>
      </w:r>
      <w:r w:rsidRPr="006D1492">
        <w:rPr>
          <w:sz w:val="20"/>
          <w:szCs w:val="20"/>
          <w:lang w:val="en-US"/>
        </w:rPr>
        <w:t>V</w:t>
      </w:r>
      <w:r w:rsidRPr="006D1492">
        <w:rPr>
          <w:sz w:val="20"/>
          <w:szCs w:val="20"/>
        </w:rPr>
        <w:t>.</w:t>
      </w:r>
    </w:p>
    <w:p w:rsidR="00FD11EB" w:rsidRPr="006D1492" w:rsidRDefault="00FD11EB" w:rsidP="00FD11EB">
      <w:pPr>
        <w:pStyle w:val="m"/>
        <w:rPr>
          <w:sz w:val="20"/>
          <w:szCs w:val="20"/>
        </w:rPr>
      </w:pPr>
      <w:r w:rsidRPr="006D1492">
        <w:rPr>
          <w:sz w:val="20"/>
          <w:szCs w:val="20"/>
        </w:rPr>
        <w:t>Высота крепления технологических и бытовых розеток должна быть в непосредственной близости от проложенного по стенам короба. Розетки под кондиционеры должны быть заземляющими контактами и закреплены в удобном для их обслуживания месте. При недостаточной длине силового кабеля от кондиционеров, они должны быть удлинены и уложены в короб.</w:t>
      </w:r>
    </w:p>
    <w:p w:rsidR="00FD11EB" w:rsidRPr="006D1492" w:rsidRDefault="00FD11EB" w:rsidP="00FD11EB">
      <w:pPr>
        <w:pStyle w:val="m"/>
        <w:rPr>
          <w:sz w:val="20"/>
          <w:szCs w:val="20"/>
        </w:rPr>
      </w:pPr>
      <w:r w:rsidRPr="006D1492">
        <w:rPr>
          <w:sz w:val="20"/>
          <w:szCs w:val="20"/>
        </w:rPr>
        <w:t>1.10. Все точки потребления в помещении должны быть отмаркированы.</w:t>
      </w:r>
    </w:p>
    <w:p w:rsidR="00FD11EB" w:rsidRPr="006D1492" w:rsidRDefault="00FD11EB" w:rsidP="00FD11EB">
      <w:pPr>
        <w:pStyle w:val="m"/>
        <w:rPr>
          <w:sz w:val="20"/>
          <w:szCs w:val="20"/>
        </w:rPr>
      </w:pPr>
      <w:r w:rsidRPr="006D1492">
        <w:rPr>
          <w:sz w:val="20"/>
          <w:szCs w:val="20"/>
        </w:rPr>
        <w:t>1.11. Все кабели и провода должны быть отмаркированы с двух сторон – в силовом щите и на стороне подключения к точке потребления.</w:t>
      </w:r>
    </w:p>
    <w:p w:rsidR="00FD11EB" w:rsidRPr="006D1492" w:rsidRDefault="00FD11EB" w:rsidP="00FD11EB">
      <w:pPr>
        <w:pStyle w:val="2"/>
        <w:numPr>
          <w:ilvl w:val="0"/>
          <w:numId w:val="0"/>
        </w:numPr>
        <w:rPr>
          <w:sz w:val="20"/>
          <w:szCs w:val="20"/>
        </w:rPr>
      </w:pPr>
    </w:p>
    <w:p w:rsidR="00FD11EB" w:rsidRPr="006D1492" w:rsidRDefault="00FD11EB" w:rsidP="00FD11EB">
      <w:pPr>
        <w:pStyle w:val="m1"/>
        <w:numPr>
          <w:ilvl w:val="0"/>
          <w:numId w:val="0"/>
        </w:numPr>
        <w:rPr>
          <w:sz w:val="20"/>
          <w:szCs w:val="20"/>
        </w:rPr>
      </w:pPr>
      <w:r w:rsidRPr="006D1492">
        <w:rPr>
          <w:sz w:val="20"/>
          <w:szCs w:val="20"/>
        </w:rPr>
        <w:t xml:space="preserve">2. СИЛОВЫЕ ЩИТЫ </w:t>
      </w:r>
    </w:p>
    <w:p w:rsidR="00FD11EB" w:rsidRPr="006D1492" w:rsidRDefault="00FD11EB" w:rsidP="00FD11EB">
      <w:pPr>
        <w:pStyle w:val="2"/>
        <w:numPr>
          <w:ilvl w:val="0"/>
          <w:numId w:val="0"/>
        </w:numPr>
        <w:rPr>
          <w:sz w:val="20"/>
          <w:szCs w:val="20"/>
        </w:rPr>
      </w:pPr>
      <w:r w:rsidRPr="006D1492">
        <w:rPr>
          <w:sz w:val="20"/>
          <w:szCs w:val="20"/>
        </w:rPr>
        <w:t xml:space="preserve">2.1. Комплектация силового щита определяется Заказчиком. На объекте может быть, как одни, так и несколько щитов. </w:t>
      </w:r>
    </w:p>
    <w:p w:rsidR="00FD11EB" w:rsidRPr="006D1492" w:rsidRDefault="00FD11EB" w:rsidP="00FD11EB">
      <w:pPr>
        <w:pStyle w:val="2"/>
        <w:numPr>
          <w:ilvl w:val="0"/>
          <w:numId w:val="0"/>
        </w:numPr>
        <w:rPr>
          <w:sz w:val="20"/>
          <w:szCs w:val="20"/>
        </w:rPr>
      </w:pPr>
      <w:r w:rsidRPr="006D1492">
        <w:rPr>
          <w:sz w:val="20"/>
          <w:szCs w:val="20"/>
        </w:rPr>
        <w:t>2.2. Крепление силовых щитов к стенам должно быть выполнено надежно.</w:t>
      </w:r>
    </w:p>
    <w:p w:rsidR="00FD11EB" w:rsidRPr="006D1492" w:rsidRDefault="00FD11EB" w:rsidP="00FD11EB">
      <w:pPr>
        <w:pStyle w:val="2"/>
        <w:numPr>
          <w:ilvl w:val="0"/>
          <w:numId w:val="0"/>
        </w:numPr>
        <w:rPr>
          <w:sz w:val="20"/>
          <w:szCs w:val="20"/>
        </w:rPr>
      </w:pPr>
      <w:r w:rsidRPr="006D1492">
        <w:rPr>
          <w:sz w:val="20"/>
          <w:szCs w:val="20"/>
        </w:rPr>
        <w:t>2.3. Щит должен быть выровнен в обоих плоскостях (горизонтальной и вертикальной). Проверка осуществляется уровнем.</w:t>
      </w:r>
    </w:p>
    <w:p w:rsidR="00FD11EB" w:rsidRPr="006D1492" w:rsidRDefault="00FD11EB" w:rsidP="00FD11EB">
      <w:pPr>
        <w:pStyle w:val="2"/>
        <w:numPr>
          <w:ilvl w:val="0"/>
          <w:numId w:val="0"/>
        </w:numPr>
        <w:rPr>
          <w:sz w:val="20"/>
          <w:szCs w:val="20"/>
        </w:rPr>
      </w:pPr>
      <w:r w:rsidRPr="006D1492">
        <w:rPr>
          <w:sz w:val="20"/>
          <w:szCs w:val="20"/>
        </w:rPr>
        <w:t>2.4. Внутренние составляющие в щите должны быть расположены таким образом, чтобы обеспечить удобство монтажа при подключении силовых кабелей и проводов.</w:t>
      </w:r>
    </w:p>
    <w:p w:rsidR="00FD11EB" w:rsidRPr="006D1492" w:rsidRDefault="00FD11EB" w:rsidP="00FD11EB">
      <w:pPr>
        <w:pStyle w:val="2"/>
        <w:numPr>
          <w:ilvl w:val="0"/>
          <w:numId w:val="0"/>
        </w:numPr>
        <w:rPr>
          <w:sz w:val="20"/>
          <w:szCs w:val="20"/>
        </w:rPr>
      </w:pPr>
      <w:r w:rsidRPr="006D1492">
        <w:rPr>
          <w:sz w:val="20"/>
          <w:szCs w:val="20"/>
        </w:rPr>
        <w:t>2.5. Для предотвращения повреждений силовых кабелей и проводов их места ввода в щит должны быть обеспечены сальниками.</w:t>
      </w:r>
    </w:p>
    <w:p w:rsidR="00FD11EB" w:rsidRPr="006D1492" w:rsidRDefault="00FD11EB" w:rsidP="00FD11EB">
      <w:pPr>
        <w:pStyle w:val="2"/>
        <w:numPr>
          <w:ilvl w:val="0"/>
          <w:numId w:val="0"/>
        </w:numPr>
        <w:rPr>
          <w:sz w:val="20"/>
          <w:szCs w:val="20"/>
        </w:rPr>
      </w:pPr>
      <w:r w:rsidRPr="006D1492">
        <w:rPr>
          <w:sz w:val="20"/>
          <w:szCs w:val="20"/>
        </w:rPr>
        <w:t>2.6. Все автоматы питания после подключения к ним проводов и кабелей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2.7. На все комплектующие щита и на сам щит должен быть сертификат</w:t>
      </w:r>
    </w:p>
    <w:p w:rsidR="00FD11EB" w:rsidRPr="006D1492" w:rsidRDefault="00FD11EB" w:rsidP="00FD11EB">
      <w:pPr>
        <w:pStyle w:val="2"/>
        <w:numPr>
          <w:ilvl w:val="0"/>
          <w:numId w:val="0"/>
        </w:numPr>
        <w:rPr>
          <w:sz w:val="20"/>
          <w:szCs w:val="20"/>
        </w:rPr>
      </w:pPr>
      <w:r w:rsidRPr="006D1492">
        <w:rPr>
          <w:sz w:val="20"/>
          <w:szCs w:val="20"/>
        </w:rPr>
        <w:t>2.8. На дверце щита с внутренней стороны обязательно должна быть однолинейная схема включения, утвержденная Заказчиком, с указанием всех номиналов автоматов и точек потребления, а также с указанием типов проводов и кабелей и их длины.</w:t>
      </w:r>
    </w:p>
    <w:p w:rsidR="00FD11EB" w:rsidRPr="006D1492" w:rsidRDefault="00FD11EB" w:rsidP="00FD11EB">
      <w:pPr>
        <w:pStyle w:val="2"/>
        <w:numPr>
          <w:ilvl w:val="0"/>
          <w:numId w:val="0"/>
        </w:numPr>
        <w:rPr>
          <w:sz w:val="20"/>
          <w:szCs w:val="20"/>
        </w:rPr>
      </w:pPr>
      <w:r w:rsidRPr="006D1492">
        <w:rPr>
          <w:sz w:val="20"/>
          <w:szCs w:val="20"/>
        </w:rPr>
        <w:t>2.9. Концы многожильных проводов должны быть зачищены, облужены, либо иметь специальные наконечники.</w:t>
      </w:r>
    </w:p>
    <w:p w:rsidR="00FD11EB" w:rsidRPr="006D1492" w:rsidRDefault="00FD11EB" w:rsidP="00FD11EB">
      <w:pPr>
        <w:pStyle w:val="2"/>
        <w:numPr>
          <w:ilvl w:val="0"/>
          <w:numId w:val="0"/>
        </w:numPr>
        <w:rPr>
          <w:sz w:val="20"/>
          <w:szCs w:val="20"/>
        </w:rPr>
      </w:pPr>
      <w:r w:rsidRPr="006D1492">
        <w:rPr>
          <w:sz w:val="20"/>
          <w:szCs w:val="20"/>
        </w:rPr>
        <w:t>2.10. Все контактные элементы должны быть затянуты, автоматы, выключатели, провода и кабели в щите должны быть промаркированы.</w:t>
      </w:r>
    </w:p>
    <w:p w:rsidR="00FD11EB" w:rsidRPr="006D1492" w:rsidRDefault="00FD11EB" w:rsidP="00FD11EB">
      <w:pPr>
        <w:pStyle w:val="2"/>
        <w:numPr>
          <w:ilvl w:val="0"/>
          <w:numId w:val="0"/>
        </w:numPr>
        <w:rPr>
          <w:sz w:val="20"/>
          <w:szCs w:val="20"/>
        </w:rPr>
      </w:pPr>
      <w:r w:rsidRPr="006D1492">
        <w:rPr>
          <w:sz w:val="20"/>
          <w:szCs w:val="20"/>
        </w:rPr>
        <w:t>2.11. Маркировка всех элементов в щите (автоматы, кабели, провода и т.д.) должна быть надежной, не стираться и должна располагаться на всех бирках надписью наружу в одном направлении удобном для прочтения.</w:t>
      </w:r>
    </w:p>
    <w:p w:rsidR="00FD11EB" w:rsidRPr="006D1492" w:rsidRDefault="00FD11EB" w:rsidP="00FD11EB">
      <w:pPr>
        <w:pStyle w:val="2"/>
        <w:numPr>
          <w:ilvl w:val="0"/>
          <w:numId w:val="0"/>
        </w:numPr>
        <w:rPr>
          <w:sz w:val="20"/>
          <w:szCs w:val="20"/>
        </w:rPr>
      </w:pPr>
      <w:r w:rsidRPr="006D1492">
        <w:rPr>
          <w:sz w:val="20"/>
          <w:szCs w:val="20"/>
        </w:rPr>
        <w:t>2.12. Установка счетчика в щите должна быть удобной для последующего его подключения и опломбирования.</w:t>
      </w:r>
    </w:p>
    <w:p w:rsidR="00FD11EB" w:rsidRPr="006D1492" w:rsidRDefault="00FD11EB" w:rsidP="00FD11EB">
      <w:pPr>
        <w:pStyle w:val="2"/>
        <w:numPr>
          <w:ilvl w:val="0"/>
          <w:numId w:val="0"/>
        </w:numPr>
        <w:rPr>
          <w:sz w:val="20"/>
          <w:szCs w:val="20"/>
        </w:rPr>
      </w:pPr>
      <w:r w:rsidRPr="006D1492">
        <w:rPr>
          <w:sz w:val="20"/>
          <w:szCs w:val="20"/>
        </w:rPr>
        <w:t>2.13. На внешней стороне дверцы щита должна быть наклейка предупреждающего знака опасного напряжения</w:t>
      </w:r>
    </w:p>
    <w:p w:rsidR="00FD11EB" w:rsidRPr="006D1492" w:rsidRDefault="00FD11EB" w:rsidP="00FD11EB">
      <w:pPr>
        <w:pStyle w:val="2"/>
        <w:numPr>
          <w:ilvl w:val="0"/>
          <w:numId w:val="0"/>
        </w:numPr>
        <w:rPr>
          <w:sz w:val="20"/>
          <w:szCs w:val="20"/>
        </w:rPr>
      </w:pPr>
      <w:r w:rsidRPr="006D1492">
        <w:rPr>
          <w:sz w:val="20"/>
          <w:szCs w:val="20"/>
        </w:rPr>
        <w:lastRenderedPageBreak/>
        <w:t xml:space="preserve">2.14. </w:t>
      </w:r>
      <w:r w:rsidRPr="006D1492">
        <w:rPr>
          <w:b/>
          <w:sz w:val="20"/>
          <w:szCs w:val="20"/>
        </w:rPr>
        <w:t>Медная шина для «нейтрали» в щите не должна иметь электрического контакта с корпусом щита.</w:t>
      </w:r>
      <w:r w:rsidRPr="006D1492">
        <w:rPr>
          <w:sz w:val="20"/>
          <w:szCs w:val="20"/>
        </w:rPr>
        <w:t xml:space="preserve"> В случае если щит металлический, то корпус щита должен иметь точку для подключения защитного заземления. Заземление подключается кабелем с клеммами к ГЗШ, установленной в аппаратной.</w:t>
      </w:r>
    </w:p>
    <w:p w:rsidR="00FD11EB" w:rsidRPr="006D1492" w:rsidRDefault="00FD11EB" w:rsidP="00FD11EB">
      <w:pPr>
        <w:pStyle w:val="2"/>
        <w:numPr>
          <w:ilvl w:val="0"/>
          <w:numId w:val="0"/>
        </w:numPr>
        <w:rPr>
          <w:sz w:val="20"/>
          <w:szCs w:val="20"/>
        </w:rPr>
      </w:pPr>
      <w:r w:rsidRPr="006D1492">
        <w:rPr>
          <w:sz w:val="20"/>
          <w:szCs w:val="20"/>
        </w:rPr>
        <w:t>2.15. Внешний вид щита должен быть эстетичным</w:t>
      </w:r>
    </w:p>
    <w:p w:rsidR="00FD11EB" w:rsidRPr="006D1492" w:rsidRDefault="00FD11EB" w:rsidP="00FD11EB">
      <w:pPr>
        <w:pStyle w:val="2"/>
        <w:numPr>
          <w:ilvl w:val="0"/>
          <w:numId w:val="0"/>
        </w:numPr>
        <w:rPr>
          <w:sz w:val="20"/>
          <w:szCs w:val="20"/>
        </w:rPr>
      </w:pPr>
      <w:r w:rsidRPr="006D1492">
        <w:rPr>
          <w:sz w:val="20"/>
          <w:szCs w:val="20"/>
        </w:rPr>
        <w:t>2.16. Розетка для ДГУ преимущественно устанавливается снаружи. По согласованию с Заказчиком допускается установка розетки внутри помещения или ее отсутствие. Тип розетки должен быть выбран таким образом, чтобы не допускать попадания влаги от осадков во внутрь розетки. Местоположение розетки должно быть согласовано с Заказчиком. Розетка должна быть защищена от доступа посторонних.</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1"/>
        <w:numPr>
          <w:ilvl w:val="0"/>
          <w:numId w:val="0"/>
        </w:numPr>
        <w:rPr>
          <w:sz w:val="20"/>
          <w:szCs w:val="20"/>
        </w:rPr>
      </w:pPr>
      <w:bookmarkStart w:id="3" w:name="_Toc140912986"/>
      <w:bookmarkStart w:id="4" w:name="_Toc168893001"/>
      <w:r w:rsidRPr="006D1492">
        <w:rPr>
          <w:sz w:val="20"/>
          <w:szCs w:val="20"/>
        </w:rPr>
        <w:t xml:space="preserve">3. </w:t>
      </w:r>
      <w:bookmarkEnd w:id="3"/>
      <w:bookmarkEnd w:id="4"/>
      <w:r w:rsidRPr="006D1492">
        <w:rPr>
          <w:sz w:val="20"/>
          <w:szCs w:val="20"/>
        </w:rPr>
        <w:t>ВНЕШНЕЕ ЭНЕРГОСНАБЖЕНИЕ</w:t>
      </w:r>
    </w:p>
    <w:p w:rsidR="00FD11EB" w:rsidRPr="006D1492" w:rsidRDefault="00FD11EB" w:rsidP="00FD11EB">
      <w:pPr>
        <w:pStyle w:val="m"/>
        <w:rPr>
          <w:sz w:val="20"/>
          <w:szCs w:val="20"/>
        </w:rPr>
      </w:pPr>
      <w:r w:rsidRPr="006D1492">
        <w:rPr>
          <w:sz w:val="20"/>
          <w:szCs w:val="20"/>
        </w:rPr>
        <w:t>3.1. Работы по организации внешнего энергоснабжения должны проводиться на основании выданных ТУ и проектной документации.</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3.2. Внешнее энергоснабжение в зависимости от технического решения может быть выполнено прокладкой кабеля </w:t>
      </w:r>
      <w:r w:rsidRPr="006D1492">
        <w:rPr>
          <w:color w:val="333333"/>
          <w:sz w:val="20"/>
          <w:szCs w:val="20"/>
        </w:rPr>
        <w:t>в земляных траншеях, воде, воздухе, каналах, блоках, туннелях по внутренним и наружным стенам зданий, по эстакадам, на лотках и тросах.</w:t>
      </w:r>
      <w:r w:rsidRPr="006D1492">
        <w:rPr>
          <w:rStyle w:val="apple-converted-space"/>
          <w:color w:val="333333"/>
          <w:sz w:val="20"/>
          <w:szCs w:val="20"/>
        </w:rPr>
        <w:t> </w:t>
      </w:r>
    </w:p>
    <w:p w:rsidR="00FD11EB" w:rsidRPr="006D1492" w:rsidRDefault="00FD11EB" w:rsidP="00FD11EB">
      <w:pPr>
        <w:pStyle w:val="m"/>
        <w:rPr>
          <w:sz w:val="20"/>
          <w:szCs w:val="20"/>
        </w:rPr>
      </w:pPr>
      <w:r w:rsidRPr="006D1492">
        <w:rPr>
          <w:sz w:val="20"/>
          <w:szCs w:val="20"/>
        </w:rPr>
        <w:t xml:space="preserve">3.3. Прокладка кабеля должна производится электромонтажными организациями в соответствии с требованиями ПУЭ. </w:t>
      </w:r>
    </w:p>
    <w:p w:rsidR="00FD11EB" w:rsidRPr="006D1492" w:rsidRDefault="00FD11EB" w:rsidP="00FD11EB">
      <w:pPr>
        <w:pStyle w:val="m"/>
        <w:rPr>
          <w:sz w:val="20"/>
          <w:szCs w:val="20"/>
        </w:rPr>
      </w:pPr>
      <w:r w:rsidRPr="006D1492">
        <w:rPr>
          <w:sz w:val="20"/>
          <w:szCs w:val="20"/>
        </w:rPr>
        <w:t>При наличии несоответствия принятых проектных решений требованиям ПУЭ Подрядчик должен письменно оповестить об этом Заказчика и приостановить работы до получения письменного подтверждения от Заказчика о возможности продолжения работ с корректировкой при необходимости выданной ранее документации.</w:t>
      </w:r>
    </w:p>
    <w:p w:rsidR="00FD11EB" w:rsidRPr="006D1492" w:rsidRDefault="00FD11EB" w:rsidP="00FD11EB">
      <w:pPr>
        <w:pStyle w:val="m"/>
        <w:rPr>
          <w:sz w:val="20"/>
          <w:szCs w:val="20"/>
        </w:rPr>
      </w:pPr>
      <w:r w:rsidRPr="006D1492">
        <w:rPr>
          <w:sz w:val="20"/>
          <w:szCs w:val="20"/>
        </w:rPr>
        <w:t>3.4. Указанные основные пункты ТЗ имеют рекомендательный характер и при необходимости могут изменяться согласно требованиям ПУЭ и другими нормативными документами, действующими в Республике Узбекистан.</w:t>
      </w:r>
    </w:p>
    <w:p w:rsidR="00FD11EB" w:rsidRPr="006D1492" w:rsidRDefault="00FD11EB" w:rsidP="00FD11EB">
      <w:pPr>
        <w:pStyle w:val="m"/>
        <w:rPr>
          <w:sz w:val="20"/>
          <w:szCs w:val="20"/>
        </w:rPr>
      </w:pPr>
      <w:r w:rsidRPr="006D1492">
        <w:rPr>
          <w:sz w:val="20"/>
          <w:szCs w:val="20"/>
        </w:rPr>
        <w:t>3.5. Согласно ПУЭ после завершения всех электромонтажных работ проводят замеры сопротивления изоляции жил, замер сопротивления петли фаза – ноль, фазировку и проверку целостности жил кабеля. Проверка фазировки кабеля производится при помощи мегомметра, до подачи рабочего напряжения и при помощи вольтметра после подачи рабочего напряжения.</w:t>
      </w:r>
    </w:p>
    <w:p w:rsidR="00FD11EB" w:rsidRPr="006D1492" w:rsidRDefault="00FD11EB" w:rsidP="00FD11EB">
      <w:pPr>
        <w:pStyle w:val="m"/>
        <w:rPr>
          <w:sz w:val="20"/>
          <w:szCs w:val="20"/>
        </w:rPr>
      </w:pPr>
    </w:p>
    <w:p w:rsidR="00FD11EB" w:rsidRPr="006D1492" w:rsidRDefault="00FD11EB" w:rsidP="00FD11EB">
      <w:pPr>
        <w:pStyle w:val="m"/>
        <w:rPr>
          <w:b/>
          <w:sz w:val="20"/>
          <w:szCs w:val="20"/>
        </w:rPr>
      </w:pPr>
      <w:r w:rsidRPr="006D1492">
        <w:rPr>
          <w:b/>
          <w:sz w:val="20"/>
          <w:szCs w:val="20"/>
        </w:rPr>
        <w:t xml:space="preserve">3.6. </w:t>
      </w:r>
      <w:r w:rsidRPr="006D1492">
        <w:rPr>
          <w:b/>
          <w:i/>
          <w:sz w:val="20"/>
          <w:szCs w:val="20"/>
          <w:u w:val="single"/>
        </w:rPr>
        <w:t>Воздушные линии</w:t>
      </w:r>
    </w:p>
    <w:p w:rsidR="00FD11EB" w:rsidRPr="006D1492" w:rsidRDefault="00FD11EB" w:rsidP="00FD11EB">
      <w:pPr>
        <w:pStyle w:val="m"/>
        <w:rPr>
          <w:sz w:val="20"/>
          <w:szCs w:val="20"/>
        </w:rPr>
      </w:pPr>
    </w:p>
    <w:p w:rsidR="00FD11EB" w:rsidRPr="006D1492" w:rsidRDefault="00FD11EB" w:rsidP="00FD11EB">
      <w:pPr>
        <w:pStyle w:val="m"/>
        <w:rPr>
          <w:sz w:val="20"/>
          <w:szCs w:val="20"/>
        </w:rPr>
      </w:pPr>
      <w:r w:rsidRPr="006D1492">
        <w:rPr>
          <w:sz w:val="20"/>
          <w:szCs w:val="20"/>
        </w:rPr>
        <w:t>3.6.1. Для строительства воздушных кабельных линий применяют два вида кабеля: СИП – самонесущий изолированный провод, и обычный силовой кабель (например, ВВГ, ВВГнг, АВВГ и других, материал которых позволяет прокладку на открытом воздухе).</w:t>
      </w:r>
    </w:p>
    <w:p w:rsidR="00FD11EB" w:rsidRPr="006D1492" w:rsidRDefault="00FD11EB" w:rsidP="00FD11EB">
      <w:pPr>
        <w:pStyle w:val="m"/>
        <w:rPr>
          <w:sz w:val="20"/>
          <w:szCs w:val="20"/>
        </w:rPr>
      </w:pPr>
      <w:r w:rsidRPr="006D1492">
        <w:rPr>
          <w:sz w:val="20"/>
          <w:szCs w:val="20"/>
        </w:rPr>
        <w:t>3.6.2. Крепление кабеля к тросу должно выполняться таким образом, чтобы предотвратить деформацию кабеля под собственным весом и в результате ветровых нагрузок. Металлический трос должен быть заземлен с двух сторон линии медным проводником сечением не менее 6 мм2.</w:t>
      </w:r>
    </w:p>
    <w:p w:rsidR="00FD11EB" w:rsidRPr="006D1492" w:rsidRDefault="00FD11EB" w:rsidP="00FD11EB">
      <w:pPr>
        <w:pStyle w:val="m"/>
        <w:rPr>
          <w:sz w:val="20"/>
          <w:szCs w:val="20"/>
        </w:rPr>
      </w:pPr>
      <w:r w:rsidRPr="006D1492">
        <w:rPr>
          <w:sz w:val="20"/>
          <w:szCs w:val="20"/>
        </w:rPr>
        <w:t xml:space="preserve">3.6.3. В местах поднятия кабеля из земли на опоры, где возможно механическое повреждение кабеля (передвижение автотранспорта, доступность для неквалифицированного персонала), прокладка должна быть выполнена в  металлорукаве или трубе до высоты не менее 2м и на 0,3 метра в глубину. </w:t>
      </w:r>
    </w:p>
    <w:p w:rsidR="00FD11EB" w:rsidRPr="006D1492" w:rsidRDefault="00FD11EB" w:rsidP="00FD11EB">
      <w:pPr>
        <w:pStyle w:val="m"/>
        <w:rPr>
          <w:sz w:val="20"/>
          <w:szCs w:val="20"/>
        </w:rPr>
      </w:pPr>
      <w:r w:rsidRPr="006D1492">
        <w:rPr>
          <w:sz w:val="20"/>
          <w:szCs w:val="20"/>
        </w:rPr>
        <w:t>3.6.4. Монтаж проводов рекомендуется поручать специально обученным бригадам строительно-монтажных или эксплуатационных организаций</w:t>
      </w:r>
    </w:p>
    <w:p w:rsidR="00FD11EB" w:rsidRPr="006D1492" w:rsidRDefault="00FD11EB" w:rsidP="00FD11EB">
      <w:pPr>
        <w:pStyle w:val="m"/>
        <w:rPr>
          <w:sz w:val="20"/>
          <w:szCs w:val="20"/>
        </w:rPr>
      </w:pPr>
      <w:r w:rsidRPr="006D1492">
        <w:rPr>
          <w:sz w:val="20"/>
          <w:szCs w:val="20"/>
        </w:rPr>
        <w:t>3.6.5. При монтаже строго соблюдать монтажные усилия и стрелы провеса при регулировке проводов, не допускать перетяжку проводов</w:t>
      </w:r>
    </w:p>
    <w:p w:rsidR="00FD11EB" w:rsidRPr="006D1492" w:rsidRDefault="00FD11EB" w:rsidP="00FD11EB">
      <w:pPr>
        <w:pStyle w:val="m"/>
        <w:rPr>
          <w:sz w:val="20"/>
          <w:szCs w:val="20"/>
        </w:rPr>
      </w:pPr>
      <w:r w:rsidRPr="006D1492">
        <w:rPr>
          <w:sz w:val="20"/>
          <w:szCs w:val="20"/>
        </w:rPr>
        <w:t>3.6.6. До начала сооружения линии должны быть выполнены следующие работы: подготовлена трасса ВЛ; собраны и установлены в проектное положение опоры; выполнено устройство защит на переходах через инженерные сооружения; на вводах в здания установлена необходимая арматура для анкерного крепления проводов вводов; доставлены на трассу барабаны с кабелем и механизмы для их раскатки</w:t>
      </w:r>
    </w:p>
    <w:p w:rsidR="00FD11EB" w:rsidRPr="006D1492" w:rsidRDefault="00FD11EB" w:rsidP="00FD11EB">
      <w:pPr>
        <w:pStyle w:val="m"/>
        <w:rPr>
          <w:sz w:val="20"/>
          <w:szCs w:val="20"/>
        </w:rPr>
      </w:pPr>
      <w:r w:rsidRPr="006D1492">
        <w:rPr>
          <w:sz w:val="20"/>
          <w:szCs w:val="20"/>
        </w:rPr>
        <w:t xml:space="preserve">3.6.7. </w:t>
      </w:r>
      <w:bookmarkStart w:id="5" w:name="toppp"/>
      <w:r w:rsidRPr="006D1492">
        <w:rPr>
          <w:sz w:val="20"/>
          <w:szCs w:val="20"/>
        </w:rPr>
        <w:t>Котлованы под опоры разрабатывают не раньше, чем за сутки до их установки. Бурение производят специальными машинами типа МРК, БМ, БМТП и др. При установке машины на пикет проверяют вертикальное положение штанги бура, при бурении котлована под подкос бур устанавливают под углом 15. Котлованы можно отрывать вручную, придавая им ступенчатую форму.</w:t>
      </w:r>
    </w:p>
    <w:p w:rsidR="00FD11EB" w:rsidRPr="006D1492" w:rsidRDefault="00FD11EB" w:rsidP="00FD11EB">
      <w:pPr>
        <w:pStyle w:val="m"/>
        <w:rPr>
          <w:sz w:val="20"/>
          <w:szCs w:val="20"/>
        </w:rPr>
      </w:pPr>
      <w:r w:rsidRPr="006D1492">
        <w:rPr>
          <w:sz w:val="20"/>
          <w:szCs w:val="20"/>
        </w:rPr>
        <w:t>3.6.8. Способ закрепления опоры в грунте и ее заложения принимают по проекту. Перед установкой опоры проверяют: комплектность сборки, надежность крепления конструкции, отсутствие посторонних предметов, наличие и состояние стропов, тросов, ухватов. Опору поднимают и ухватами направляют в котлован. Отвесом проверяют вертикальное положение опоры и ее установку в створе, придерживаясь допустимых отклонений от вертикального положения (0,01 м на 1 м высоты опоры), а выхода опоры со створа линии - не более 0,1 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3.6.9. Траверсы и крюки должны быть перпендикулярны оси линии ВЛ, допускается отклонения траверсы от горизонтали не более 0,02 м на 1 м ее длины. Котлован засыпают грунтом с послойным трамбованием через 0,2...0,3 м. Стропы разрешается снимать после засыпки 2/3 глубины котлована. На опоры несмываемой краской при помощи трафаретов наносят порядковые номера и год установки.</w:t>
      </w:r>
    </w:p>
    <w:bookmarkEnd w:id="5"/>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3.6.10. В</w:t>
      </w:r>
      <w:r w:rsidRPr="006D1492">
        <w:rPr>
          <w:color w:val="333333"/>
          <w:sz w:val="20"/>
          <w:szCs w:val="20"/>
        </w:rPr>
        <w:t xml:space="preserve">се металлические элементы железобетонных опор и металлические элементы деревянных опор подлежат заземлению и соединению с нулевым проводом ВЛ. В качестве заземляющих проводников используют арматуру железобетонных опор или специально проложенные по опоре проводники, к которым присоединяют металлические элементы в процессе сборки. Глубина заложения горизонтального заземлителя в траншее 0,7 м, а в пахотном слое 1 м. Глубина погружения вертикального заземлителя не менее 2,5 м. Все </w:t>
      </w:r>
      <w:r w:rsidRPr="006D1492">
        <w:rPr>
          <w:color w:val="333333"/>
          <w:sz w:val="20"/>
          <w:szCs w:val="20"/>
        </w:rPr>
        <w:lastRenderedPageBreak/>
        <w:t>соединения заземляющих проводников сваривают, места сварки закрашивают. Сопротивление заземляющего устройства не должно превышать 30 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3.6.11. Перед монтажом проводов ВЛ 0,38 кВ трасса должна быть полностью подготовлена к этому: вырублены и расчищены просеки, установлены защитные устройства через дороги и другие сооружения, проверено качество закрепления опор в грунте. Готовность трассы проверяет ИТР (мастер или прораб).</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3.6.12. К монтажу проводов приступают только после устранения обнаруженных недоделок и получения письменного разрешения от лица, ответственного за установку опор. При монтаже опор должны соблюдаться установленные ПУЭ расстояния от проводов до ближайших инженерных сооружений, древесных насаждений и земли.</w:t>
      </w:r>
    </w:p>
    <w:p w:rsidR="00FD11EB" w:rsidRPr="006D1492" w:rsidRDefault="00FD11EB" w:rsidP="00FD11EB">
      <w:pPr>
        <w:pStyle w:val="m"/>
        <w:rPr>
          <w:sz w:val="20"/>
          <w:szCs w:val="20"/>
        </w:rPr>
      </w:pPr>
      <w:r w:rsidRPr="006D1492">
        <w:rPr>
          <w:sz w:val="20"/>
          <w:szCs w:val="20"/>
        </w:rPr>
        <w:t>3.6.13. Железобетонные опоры, как правило, собирают в соответствии с разработанными для каждого типа опор технологическими картами, в которых указаны порядок выкладки деталей (стоек, траверс, ригелей и др.), последовательность операций, а также рекомендуемые приспособления. Опоры собирают на ровной площадке, очищенной от посторонних предметов.</w:t>
      </w:r>
    </w:p>
    <w:p w:rsidR="00FD11EB" w:rsidRPr="006D1492" w:rsidRDefault="00FD11EB" w:rsidP="00FD11EB">
      <w:pPr>
        <w:pStyle w:val="m"/>
        <w:rPr>
          <w:sz w:val="20"/>
          <w:szCs w:val="20"/>
        </w:rPr>
      </w:pPr>
      <w:r w:rsidRPr="006D1492">
        <w:rPr>
          <w:sz w:val="20"/>
          <w:szCs w:val="20"/>
        </w:rPr>
        <w:t>3.6.14. Работы по сборке любых опор заканчиваются установкой деталей заземления. Если на стойках имеются верхние и нижние выпуски (обычно болты) внутреннего заземляющего стержня, все заземляемые элементы присоединяют к верхнему, а с нижним соединяют заземлители (после установки опоры). Если заземляющих болтов нет, по всей длине стойки прокладывают заземляющий спуск, который крепят проволочными бандажами, и присоединяют к нему заземляемые элементы.</w:t>
      </w:r>
    </w:p>
    <w:p w:rsidR="00FD11EB" w:rsidRPr="006D1492" w:rsidRDefault="00FD11EB" w:rsidP="00FD11EB">
      <w:pPr>
        <w:pStyle w:val="m"/>
        <w:rPr>
          <w:sz w:val="20"/>
          <w:szCs w:val="20"/>
        </w:rPr>
      </w:pPr>
      <w:r w:rsidRPr="006D1492">
        <w:rPr>
          <w:sz w:val="20"/>
          <w:szCs w:val="20"/>
        </w:rPr>
        <w:t>3.6.15. При приемке собранных опор проверяют их соответствие рабочим чертежам с учетом допускаемых отклонений. Так, одностоечные опоры могут иметь наклон траверс не более 1/100 их длины и разворот их в плане от проектного положения - не более 100 мм (конец траверс). Особое внимание уделяют качеству болтовых соединений. Размеры болтов и их антикоррозионное покрытие должны соответствовать проекту. Оси болтов должны быть перпендикулярны плоскости соединяемых элементов, а нарезная часть входить в соединяемые детали не более чем на 1 мм. Головки болтов и гайки должны плотно прилегать к шайбам и соединяемым деталям. Количество шайб должно быть не более трех. Гайки должны быть туго затянуты, резьба закернена. Качество стыков проверяют щупом толщиной 0,3 мм. Щуп должен проходить в стык соприкасаемых элементов на глубину не более 20 мм.</w:t>
      </w:r>
    </w:p>
    <w:p w:rsidR="00FD11EB" w:rsidRPr="006D1492" w:rsidRDefault="00FD11EB" w:rsidP="00FD11EB">
      <w:pPr>
        <w:pStyle w:val="m"/>
        <w:rPr>
          <w:sz w:val="20"/>
          <w:szCs w:val="20"/>
        </w:rPr>
      </w:pPr>
      <w:r w:rsidRPr="006D1492">
        <w:rPr>
          <w:sz w:val="20"/>
          <w:szCs w:val="20"/>
        </w:rPr>
        <w:t>3.6.16. Данные о собранных опорах заносят в журнал с указанием основных отклонений от проекта. Приемку опор оформляют актом.</w:t>
      </w:r>
    </w:p>
    <w:p w:rsidR="00FD11EB" w:rsidRPr="006D1492" w:rsidRDefault="00FD11EB" w:rsidP="00FD11EB">
      <w:pPr>
        <w:pStyle w:val="m"/>
        <w:rPr>
          <w:sz w:val="20"/>
          <w:szCs w:val="20"/>
        </w:rPr>
      </w:pPr>
      <w:r w:rsidRPr="006D1492">
        <w:rPr>
          <w:sz w:val="20"/>
          <w:szCs w:val="20"/>
        </w:rPr>
        <w:t>3.6.17. После установки опор на каждой опоре должен быть нанесен порядковый номер опоры и год установки. На опорах линии напряжением выше 1000 В на высоте 2,5-3 м устанавливаются предупредительные плакаты. На концевых опорах и на опорах, где меняется расположение проводов, кроме того, наносится расцветка фаз. В местах возможного повреждения опор транспортом должны быть установлены отбойные тумбы.</w:t>
      </w:r>
    </w:p>
    <w:p w:rsidR="00FD11EB" w:rsidRPr="006D1492" w:rsidRDefault="00FD11EB" w:rsidP="00FD11EB">
      <w:pPr>
        <w:pStyle w:val="m"/>
        <w:rPr>
          <w:sz w:val="20"/>
          <w:szCs w:val="20"/>
        </w:rPr>
      </w:pPr>
      <w:r w:rsidRPr="006D1492">
        <w:rPr>
          <w:sz w:val="20"/>
          <w:szCs w:val="20"/>
        </w:rPr>
        <w:t>3.6.18. Расстояние между информационными знаками в населенной местности должно быть не более 250 м, при большей длине пролета знаки устанавливаются на каждой опоре; в </w:t>
      </w:r>
      <w:bookmarkStart w:id="6" w:name="i151045"/>
      <w:bookmarkEnd w:id="6"/>
      <w:r w:rsidRPr="006D1492">
        <w:rPr>
          <w:sz w:val="20"/>
          <w:szCs w:val="20"/>
        </w:rPr>
        <w:t>ненаселенной и труднодоступной местности - 500 м, допускается более редкая установка знаков.</w:t>
      </w:r>
    </w:p>
    <w:p w:rsidR="00FD11EB" w:rsidRPr="006D1492" w:rsidRDefault="00FD11EB" w:rsidP="00FD11EB">
      <w:pPr>
        <w:pStyle w:val="m"/>
        <w:rPr>
          <w:sz w:val="20"/>
          <w:szCs w:val="20"/>
        </w:rPr>
      </w:pPr>
      <w:r w:rsidRPr="006D1492">
        <w:rPr>
          <w:sz w:val="20"/>
          <w:szCs w:val="20"/>
        </w:rPr>
        <w:t>Допускается совмещать на одном знаке всю перечисленную информацию. На первой опоре от источника указывается наименование ВЛ.</w:t>
      </w:r>
    </w:p>
    <w:p w:rsidR="00FD11EB" w:rsidRPr="006D1492" w:rsidRDefault="00FD11EB" w:rsidP="00FD11EB">
      <w:pPr>
        <w:pStyle w:val="m"/>
        <w:rPr>
          <w:sz w:val="20"/>
          <w:szCs w:val="20"/>
        </w:rPr>
      </w:pPr>
      <w:r w:rsidRPr="006D1492">
        <w:rPr>
          <w:sz w:val="20"/>
          <w:szCs w:val="20"/>
        </w:rPr>
        <w:t>3.6.19. Перед приемкой в эксплуатацию вновь сооруженной ВЛ проверяют техническое состояние линии и соответствие ее проекту, равномерность распределения нагрузки по фазам, заземляющие и грозозащитные устройства, стрелы провеса и вертикальное расстояние от низшей точки провода в пролетах и пересечениях до земли</w:t>
      </w:r>
    </w:p>
    <w:p w:rsidR="00FD11EB" w:rsidRPr="006D1492" w:rsidRDefault="00FD11EB" w:rsidP="00FD11EB">
      <w:pPr>
        <w:pStyle w:val="m"/>
        <w:rPr>
          <w:sz w:val="20"/>
          <w:szCs w:val="20"/>
        </w:rPr>
      </w:pP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3.7. </w:t>
      </w:r>
      <w:r w:rsidRPr="006D1492">
        <w:rPr>
          <w:b/>
          <w:i/>
          <w:sz w:val="20"/>
          <w:szCs w:val="20"/>
          <w:u w:val="single"/>
        </w:rPr>
        <w:t>Кабельные линии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 Прокладка кабельной линии в траншее состоит из следующих основных операций: рытье траншеи; доставка, раскатка и укладка кабелей в траншее; защита кабелей от механических повреждений и засыпка траншеи; монтаж соединительных муфт.</w:t>
      </w:r>
    </w:p>
    <w:p w:rsidR="00FD11EB" w:rsidRPr="006D1492" w:rsidRDefault="00FD11EB" w:rsidP="00FD11EB">
      <w:pPr>
        <w:pStyle w:val="m"/>
        <w:rPr>
          <w:sz w:val="20"/>
          <w:szCs w:val="20"/>
        </w:rPr>
      </w:pPr>
      <w:r w:rsidRPr="006D1492">
        <w:rPr>
          <w:sz w:val="20"/>
          <w:szCs w:val="20"/>
        </w:rPr>
        <w:t xml:space="preserve">3.7.2. </w:t>
      </w:r>
      <w:r w:rsidRPr="006D1492">
        <w:rPr>
          <w:color w:val="333333"/>
          <w:sz w:val="20"/>
          <w:szCs w:val="20"/>
        </w:rPr>
        <w:t xml:space="preserve">Кабельную трассу выполняют в соответствии с проектом. </w:t>
      </w:r>
      <w:r w:rsidRPr="006D1492">
        <w:rPr>
          <w:sz w:val="20"/>
          <w:szCs w:val="20"/>
        </w:rPr>
        <w:t xml:space="preserve">При прокладке кабельных линий непосредственно в земле кабели должны прокладываться в ПВХ трубе траншеях и иметь снизу подсыпку, а сверху засыпку слоем мелкой земли, не содержащей камней, строительного мусора и шлака. </w:t>
      </w:r>
    </w:p>
    <w:p w:rsidR="00FD11EB" w:rsidRPr="006D1492" w:rsidRDefault="00FD11EB" w:rsidP="00FD11EB">
      <w:pPr>
        <w:pStyle w:val="m"/>
        <w:rPr>
          <w:sz w:val="20"/>
          <w:szCs w:val="20"/>
        </w:rPr>
      </w:pPr>
      <w:r w:rsidRPr="006D1492">
        <w:rPr>
          <w:sz w:val="20"/>
          <w:szCs w:val="20"/>
        </w:rPr>
        <w:t xml:space="preserve">Глубина траншеи от планировочной отметки </w:t>
      </w:r>
      <w:r w:rsidRPr="006D1492">
        <w:rPr>
          <w:color w:val="333333"/>
          <w:sz w:val="20"/>
          <w:szCs w:val="20"/>
        </w:rPr>
        <w:t>должна быть 0,8 м, а при пересечении улиц, площадей и по пахотным землям - 1,1 м. Меньшая глубина траншеи (до 0,6 м) допускается при вводе кабелей в здания, а также в местах пересече</w:t>
      </w:r>
      <w:r w:rsidRPr="006D1492">
        <w:rPr>
          <w:color w:val="333333"/>
          <w:sz w:val="20"/>
          <w:szCs w:val="20"/>
        </w:rPr>
        <w:softHyphen/>
        <w:t>ния с подземными сооружениями, при условии защиты кабелей от механических повреждений на участках длиной до 5 м</w:t>
      </w:r>
    </w:p>
    <w:p w:rsidR="00FD11EB" w:rsidRPr="006D1492" w:rsidRDefault="00FD11EB" w:rsidP="00FD11EB">
      <w:pPr>
        <w:pStyle w:val="m"/>
        <w:rPr>
          <w:sz w:val="20"/>
          <w:szCs w:val="20"/>
        </w:rPr>
      </w:pPr>
      <w:r w:rsidRPr="006D1492">
        <w:rPr>
          <w:sz w:val="20"/>
          <w:szCs w:val="20"/>
        </w:rPr>
        <w:t xml:space="preserve">3.7.3. При прокладке кабеля через дороги, въезды и т.д прокладку необходимо выполнять в асбоцементных или пластмассовых с толщиной стенки не менее 16 мм трубах на глубине не менее 1,0 м. </w:t>
      </w:r>
    </w:p>
    <w:p w:rsidR="00FD11EB" w:rsidRPr="006D1492" w:rsidRDefault="00FD11EB" w:rsidP="00FD11EB">
      <w:pPr>
        <w:pStyle w:val="m"/>
        <w:rPr>
          <w:sz w:val="20"/>
          <w:szCs w:val="20"/>
        </w:rPr>
      </w:pPr>
      <w:r w:rsidRPr="006D1492">
        <w:rPr>
          <w:sz w:val="20"/>
          <w:szCs w:val="20"/>
        </w:rPr>
        <w:t xml:space="preserve">3.7.4. При прокладке кабеля в местах интенсивного движения автотранспорта или частого производства земляных работ предусмотреть защиту кабеля от механических повреждений, путем закрытия кабеля по всей длине бетонными плитами или кирпичом.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3.7.5. Перед прокладкой кабелей проверяется готовность трассы, а именно: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укладка и крепление (при необходимости) труб;</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заготовка кирпича или плит для механической защити кабелей или наличие сигнальной ленты</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 </w:t>
      </w:r>
      <w:r w:rsidRPr="006D1492">
        <w:rPr>
          <w:color w:val="333333"/>
          <w:sz w:val="20"/>
          <w:szCs w:val="20"/>
        </w:rPr>
        <w:t>отсутствие воды в траншеях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отсутствие камней и прочих предметов в траншее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углы поворотов траншеи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 глубина траншеи по всей трассе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заделка труб в проходы при входе в здание через фундаменты и стены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3.7.6. На кабели, которые будут прокладываться, предъявляют протоколы испытания, сертификаты и акты осмотра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3.7.7. После выполнения всех этих требований приступают к прокладке кабелей. Сначала дно траншеи по всей длине присыпают песком - или мелкой землей, не содержащей камней, мусора и т.д. Толщина под</w:t>
      </w:r>
      <w:r w:rsidRPr="006D1492">
        <w:rPr>
          <w:color w:val="333333"/>
          <w:sz w:val="20"/>
          <w:szCs w:val="20"/>
        </w:rPr>
        <w:softHyphen/>
        <w:t>сыпки должна быть не менее 100 мм. Кабели в траншее укладываются с запасом 1 – 2% ("змейкой") от его длины для исключения возможности возникновения опасных механических напряжений при смещениях почвы и температурных деформациях.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3.7.8. При параллельной прокладке кабелей в траншее концы кабелей, предназначенных для последующего монтажа соединительных муфт, располагаются со сдвигом мест соединения не менее чем на 2 м. При этом предусматривается запас кабеля по длине, необходимый для проверки изоляции на влажность, для монтажа соединительных муфт и укладки дуг компенсаторов, предохраняющих муфты от повреждения при возможных смещениях почвы и при температурных деформациях кабеля, а также на случай переразделки муфт при ее повреждении. Запас кабеля в компенсаторе должен быть 350 мм. Муфты необходимо располагать на уровне прокладки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3.7.9. Число соединительных муфт на 1 км вновь строящихся кабельных линий должно быть не более 4 шт. </w:t>
      </w:r>
    </w:p>
    <w:p w:rsidR="00FD11EB" w:rsidRPr="006D1492" w:rsidRDefault="00FD11EB" w:rsidP="00FD11EB">
      <w:pPr>
        <w:pStyle w:val="m"/>
        <w:rPr>
          <w:sz w:val="20"/>
          <w:szCs w:val="20"/>
        </w:rPr>
      </w:pPr>
      <w:r w:rsidRPr="006D1492">
        <w:rPr>
          <w:sz w:val="20"/>
          <w:szCs w:val="20"/>
        </w:rPr>
        <w:t xml:space="preserve">3.7.10. Соединительные и концевые муфты должны быть термоусаживаемые, при соединении кабеля не должна быть нарушена фазировка. </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3.7.11. Кабели необходимо прокладывать, как правило, при положительной температуре окружающего воздуха. Размотка, переноска и прокладка кабелей с бумажной или пластмассовой изоляцией допускается только в том случае, если их температура не ниже 5град С</w:t>
      </w:r>
    </w:p>
    <w:p w:rsidR="00FD11EB" w:rsidRPr="006D1492" w:rsidRDefault="00FD11EB" w:rsidP="00FD11EB">
      <w:pPr>
        <w:pStyle w:val="m"/>
        <w:rPr>
          <w:sz w:val="20"/>
          <w:szCs w:val="20"/>
        </w:rPr>
      </w:pPr>
      <w:r w:rsidRPr="006D1492">
        <w:rPr>
          <w:sz w:val="20"/>
          <w:szCs w:val="20"/>
        </w:rPr>
        <w:t>3.7.12. Прохождение кабеля через стены и перекрытия должна быть выполнена защита от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3.7.13. Места прохода кабелей через перекрытия, стены, огнестойкие перегородки в кабельных туннелях следует тщательно заделать негорючим материалом, при этом выполнять уплотнение и вокруг кабелей, проходящих сквозь патрубки.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3.7.14. Общее требование ко всем видам заделок и соединений - обеспечение герметичности изоляции кабеля в месте вывода токопроводящих жил во избежание проникновения влаги в кабель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3.7.15. Работы по монтажу муфт и заделок должны выполняться чистыми руками и инструментом без перерыва в работе до полного их окончания. Корпус муфты перед началом работы также необходимо тщательно очистить с обеих сторон и протереть тряпками, смоченными в бензине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3.7.16. Монтаж заделок и муфт начинают с монтажных операций, называемых разделкой конца кабелей, которые заключаются в последовательном удалении на определенной длине защитных покровов, брони, оболочки и изоляции кабеля. В результате получается ступенчатая разделка, размеры ступеней которой зависят от напряжения, типа и габаритов муфт и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3.7.17. Смонтированную муфту укладывают в защитный пластмассовый или металлический кожух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3.7.18. Прокладка кабелей через улицы, проезды и дороги с усовершенствованными покрытиями, а также через трамвайные и железнодорожные пути может осуществляться не только открытым, но и закрытым способами без разрытия траншей, разрушения дорогостоящего бетонного основания и асфальтового покрова, а также нарушения движения транспорта: методами горизонтального бурения, продавливания и прокола с одновременной прокладкой в земле трубопроводов для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3.7.19. После окончания электромонтажных работ производят маркировку кабельных линий, облегчающую их эксплуатацию и предупреждающую возможные механические повреждения при выполнении земляных работ в зоне размещения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3.7.20. Каждой кабельной линии присваивают свой номер или наименование. Если линия состоит из нескольких параллельных кабелей, каждый из них обозначают одним и тем же номером, но с добавлением прописных букв русского алфавита (А, Б, В, Г и др.). На трассе кабельной линии наносят опознавательные знаки в виде надписей на стенах постоянных зданий и сооружений. При отсутствии на трассе постоянных строений (например, в незастроенной местности) используют специальные опознавательные знаки (пикеты), устанавливаемые через каждые 100 м на прямолинейных участках, на всех поворотах и пересечениях с дорогами (с обеих сторон), другими земельными сооружениями, а также в местах размещения соединительных муфт. На пахотных землях расстояние между опознавательными знаками на прямолинейных участках могут быть увеличены до 500 м. На табличке опознавательных знаков наносят номера пикетов по проекту и знаки напряжения (красной краской), обозначения кабельных трасс, расстояний от сооружений и направлений к сооружениям (черной краской).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3.7.21. Открыто проложенные кабели и все кабельные муфты снабжают маркировочными бирками, на которых указывают марку, напряжение и сечение кабеля, номер или наименование кабельной линии. На бирках соединительных и концевых муфт (заделок) указывают номер муфты, дату монтажа и фамилию электромонтажника, производящего монтаж. Кроме того, на бирках у концевых муфт (заделок) обозначают конечные пункты (откуда или куда проложен кабель). На кабелях, проложенных в кабельных сооружениях, бирки устанавливают не реже чем через каждые 50-70 м, а также в местах изменения направления трассы, с обеих сторон проходов через междуэтажные перекрытия, стены и перегородки, в местах ввода (вывода) кабеля в траншеи и кабельные сооружения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3.7.22. Маркировку контрольных кабелей и силовых небронированных кабелей с сечение жил до 16 мм</w:t>
      </w:r>
      <w:r w:rsidRPr="006D1492">
        <w:rPr>
          <w:i/>
          <w:iCs/>
          <w:color w:val="333333"/>
          <w:sz w:val="20"/>
          <w:szCs w:val="20"/>
          <w:vertAlign w:val="superscript"/>
        </w:rPr>
        <w:t>2</w:t>
      </w:r>
      <w:r w:rsidRPr="006D1492">
        <w:rPr>
          <w:rStyle w:val="apple-converted-space"/>
          <w:color w:val="333333"/>
          <w:sz w:val="20"/>
          <w:szCs w:val="20"/>
        </w:rPr>
        <w:t> </w:t>
      </w:r>
      <w:r w:rsidRPr="006D1492">
        <w:rPr>
          <w:color w:val="333333"/>
          <w:sz w:val="20"/>
          <w:szCs w:val="20"/>
        </w:rPr>
        <w:t>включительно прокладываемых многослойно и пучками на опорных конструкциях, лотках, в коробках и каналах, рекомендуется производить только у концевых заделок.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3.7.23.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3.7.24. На скрыто проложенных кабелях в трубах или блоках бирки устанавливают на конечных пунктах у концевых муфт (заделок). В колодцах и камерах блочной канализации, а также у каждой соединительной муфты. На скрыто проложенных кабелях в траншеях бирки устанавливают у конечных пунктов и у каждой соединительной муфты.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3.7.25. В соответствии с ПУЭ прокладку и монтаж КЛ, сооружаемых строительно-монтажными организациями, выполняют под техническим надзором эксплуатационного персонала. Выполняющий надзор контролирует качество работ, проверяет состояние кабеля, качество муфт и монтажных материалов, принимает скрытые работы, к которым относится осмотр проложенного кабеля, проверяет габаритные размеры в местах сближений и пересечений сооружаемой линии с другими кабелями и подземными коммуникациями, монтаж муфт и др.</w:t>
      </w:r>
    </w:p>
    <w:p w:rsidR="00FD11EB" w:rsidRPr="006D1492" w:rsidRDefault="00FD11EB" w:rsidP="00FD11EB">
      <w:pPr>
        <w:pStyle w:val="m"/>
        <w:rPr>
          <w:sz w:val="20"/>
          <w:szCs w:val="20"/>
        </w:rPr>
      </w:pPr>
      <w:r w:rsidRPr="006D1492">
        <w:rPr>
          <w:sz w:val="20"/>
          <w:szCs w:val="20"/>
        </w:rPr>
        <w:t>3.7.26. При подъеме кабеля из земли на базовую станцию, выполнить защиту из металической трубы от механических повреждений.</w:t>
      </w:r>
    </w:p>
    <w:p w:rsidR="00FD11EB" w:rsidRPr="006D1492" w:rsidRDefault="00FD11EB" w:rsidP="00FD11EB">
      <w:pPr>
        <w:pStyle w:val="m"/>
        <w:rPr>
          <w:sz w:val="20"/>
          <w:szCs w:val="20"/>
        </w:rPr>
      </w:pPr>
      <w:r w:rsidRPr="006D1492">
        <w:rPr>
          <w:sz w:val="20"/>
          <w:szCs w:val="20"/>
        </w:rPr>
        <w:t>3.7.27. После окончания электромонтажных работ предоставить акты скрытых работ и исполнительную схему, со всеми привязками к местности с указанием места прокладки труб и установки муфт.</w:t>
      </w:r>
    </w:p>
    <w:p w:rsidR="00FD11EB" w:rsidRPr="006D1492" w:rsidRDefault="00FD11EB" w:rsidP="00FD11EB">
      <w:pPr>
        <w:pStyle w:val="m"/>
        <w:rPr>
          <w:sz w:val="20"/>
          <w:szCs w:val="20"/>
        </w:rPr>
      </w:pPr>
    </w:p>
    <w:p w:rsidR="00FD11EB" w:rsidRPr="006D1492" w:rsidRDefault="00FD11EB" w:rsidP="00FD11EB">
      <w:pPr>
        <w:pStyle w:val="m"/>
        <w:rPr>
          <w:b/>
          <w:i/>
          <w:sz w:val="20"/>
          <w:szCs w:val="20"/>
          <w:u w:val="single"/>
        </w:rPr>
      </w:pPr>
      <w:r w:rsidRPr="006D1492">
        <w:rPr>
          <w:b/>
          <w:sz w:val="20"/>
          <w:szCs w:val="20"/>
        </w:rPr>
        <w:t xml:space="preserve">3.8. </w:t>
      </w:r>
      <w:r w:rsidRPr="006D1492">
        <w:rPr>
          <w:b/>
          <w:i/>
          <w:sz w:val="20"/>
          <w:szCs w:val="20"/>
          <w:u w:val="single"/>
        </w:rPr>
        <w:t>Трансформаторные подстанции</w:t>
      </w:r>
    </w:p>
    <w:p w:rsidR="00FD11EB" w:rsidRPr="006D1492" w:rsidRDefault="00FD11EB" w:rsidP="00FD11EB">
      <w:pPr>
        <w:pStyle w:val="m"/>
        <w:rPr>
          <w:sz w:val="20"/>
          <w:szCs w:val="20"/>
        </w:rPr>
      </w:pP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 Перед монтажом проводят ревизию оборудования трансформаторной подстанции. Ревизию проводят при получении со склада, приемки от заказчика и при сдаче в эксплуатацию. До начала ревизии должно быть проверено: наличие паспорта и другой заводской документации на ТП и комплектующее оборудование, комплектность ТП в соответствии с заводской документацией; целостность корпусов ТП и блоков, отсутствие вмятин, наличие и прочность закрепления оборудования, приборов, ошиновки, электропроводок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 В ходе ревизии оборудование очищают от пыли и грязи, проверяют все контактные и резьбовые соединения, исправность изоляции и состояние покраски. В ревизию также входит внешний осмотр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3.8.3. В трансформаторе без вскрытия и подъема сердечника проверяют целостность бака, радиаторов, наличие арматуры </w:t>
      </w:r>
      <w:r w:rsidRPr="006D1492">
        <w:rPr>
          <w:sz w:val="20"/>
          <w:szCs w:val="20"/>
        </w:rPr>
        <w:t>трансформатора и заводской пломбы, отсутствие</w:t>
      </w:r>
      <w:r w:rsidRPr="006D1492">
        <w:rPr>
          <w:color w:val="333333"/>
          <w:sz w:val="20"/>
          <w:szCs w:val="20"/>
        </w:rPr>
        <w:t xml:space="preserve"> трещин, сколов на изоляторах, комплектность гаек и состояние резьбы выводов, наличие и уровень масла в расширительном бачке, отсутствие течи масла в уплотнениях крышки, кранах, радиаторах, изоляторах и др. При осмотре удаляют временные уплотнения и пробки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3.8.4. В опорных изоляторах, высоковольтных предохранителях проверяют отсутствие трещин, сколов фарфора, крепление колпачков и фланцев изоляторов; присоединение контактных устройств, исправность пружинящих скоб и контактов; надежность крепления патронов предохранителей в контактах; целостность и герметичность патронов предохранителей; целостность плавкой вставки и исправность указателя срабатывания.</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3.8.5. В </w:t>
      </w:r>
      <w:r w:rsidRPr="006D1492">
        <w:rPr>
          <w:color w:val="333333"/>
          <w:sz w:val="20"/>
          <w:szCs w:val="20"/>
        </w:rPr>
        <w:t>разрядниках и проходных изоляторах проверяют отсутствие повреждений и загрязнений фарфора; крепление изоляторов и разрядников к корпусу; наличие и состояние крепежных деталей, проходных шпилек, уплотнений, присоединение ошиновки; присоединение заземляющих перемычек разрядников.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3.8.6. В рубильниках, переключателях проверяют надежность крепления к основанию; свободу перемещения рукоятки; работу блокировки; состояние подвижных и неподвижных контактов, надежность их замыкания; подключение шин 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3.8.7. В автоматах, магнитных пускателях, реле проверяют целостность корпусов и крепления; опробуют работу контактной системы вручную на включение и отключение; отсутствие перекосов и заеданий при работе подвижной системы; работу теплового реле; замыкание и размыкание контактов в первичной и вторичных цепях; надежность присоединений и состояние изоляции проводов</w:t>
      </w:r>
    </w:p>
    <w:p w:rsidR="00FD11EB" w:rsidRPr="006D1492" w:rsidRDefault="00FD11EB" w:rsidP="00FD11EB">
      <w:pPr>
        <w:pStyle w:val="a8"/>
        <w:spacing w:before="0" w:beforeAutospacing="0" w:after="0" w:afterAutospacing="0"/>
        <w:jc w:val="both"/>
        <w:rPr>
          <w:color w:val="333333"/>
          <w:sz w:val="20"/>
          <w:szCs w:val="20"/>
        </w:rPr>
      </w:pPr>
      <w:r w:rsidRPr="006D1492">
        <w:rPr>
          <w:rStyle w:val="apple-converted-space"/>
          <w:color w:val="333333"/>
          <w:sz w:val="20"/>
          <w:szCs w:val="20"/>
        </w:rPr>
        <w:t>3.8.8. В </w:t>
      </w:r>
      <w:r w:rsidRPr="006D1492">
        <w:rPr>
          <w:color w:val="333333"/>
          <w:sz w:val="20"/>
          <w:szCs w:val="20"/>
        </w:rPr>
        <w:t>счетчиках и трансформаторах тока проверяют надежность закрепления, присоединение проводов, функционирование выключателей, кнопок при ручном переключении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3.8.9. Перед монтажом оборудования трансформаторной подстанции изучают проектно-сметную документацию, составляют графики производства работ и поставки материалов и оборудования на объект. Место размещения ТП должно быть согласовано с заказчиком и отмечено специальным пикетом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3.8.10. Расстояние между ТП и опорами, габаритные размеры до проводов и других сооружений выбирают по ПУЭ и типовому проекту. Сопротивление заземляющего устройства должно соответствовать проекту. Все металлические части ТП должны зануляться и заземляться, а разъединительного пункта - заземляться.</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3.8.11. На КТП монтируют проходные изоляторы, разрядники, изоляторы ВЛ 0,38 кВ. Фотореле устанавливают так, чтобы исключить срабатывание от света фар автомашин. Контактные поверхности зачищают и смазывают </w:t>
      </w:r>
      <w:r w:rsidRPr="006D1492">
        <w:rPr>
          <w:sz w:val="20"/>
          <w:szCs w:val="20"/>
        </w:rPr>
        <w:t>техническим вазелином. На концевой опоре ВЛ 10 кВ монтируют разъединительный пункт, включающий разъединитель и привод. Расстояние между неизолированными токоведущими частями должно быть не меньше 220 мм для оборудования до 10 кВ.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3.8.12. В разъединителе РЛНД-10 проверяют</w:t>
      </w:r>
      <w:r w:rsidRPr="006D1492">
        <w:rPr>
          <w:color w:val="333333"/>
          <w:sz w:val="20"/>
          <w:szCs w:val="20"/>
        </w:rPr>
        <w:t xml:space="preserve"> комплектность, крепление изоляторов к раме; отсутствие трещин, сколов опорных изоляторов; крепление колпачков, фланцев и токоведущих частей к изоляторам; состояние контактной части ножей пружин; легкость вхождения в контакты токоведущих и заземляющих ножей (ножи должны входить по центру контактов без перекосов и ударов). Между витками контактных пружин при включенном состоянии должен оставаться зазор не менее 0,5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3.8.13. В приводе ПРН-10М проверяют перемещение рукоятки переключений, состояние и работу блокировок.</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Монтаж заземляющего устройства выполняют в траншее из заземлителей, положенных в грунт наклонно или вертикально и соединенных между собой перемычками на сварке. Заземляющие проводники присоединяют к корпусу КТП.</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3.8.14. К заземляющему устройству присоединяют корпус КТП, привод разъединителя, все металлические части оборудования и аппаратов КТП, которые могут оказаться под напряжением при нарушении изоляции. После монтажа заземляющее устройство до засыпки траншеи осматривают заказчик и подрядчик и составляют акт на скрытые работы.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3.8.15. У всех приводов выключателей и разъединителей делают надписи "ВКЛЮЧЕНО", "ОТКЛЮЧЕНО". В камерах КСО рядом с приводами разъединителей предприятие-изготовитель выполняет надписи, поясняющие к какому разъединителю относится данный привод. На фазах каждой секции сборных шин предусматривают места для наложения переносного заземления. Шины в этих местах зачищают, смазывают тонким слоем технического вазелина и окаймляют с обеих сторон полосками, закрашенными черной краской. У мест, предназначенных для наложения заземления, делают надписи "ЗАЗЕМЛЯТЬ ЗДЕСЬ" или наносят условный знак заземления на дверях, выходящих из помещения РУ или ТП наружу или в другое помещение, с внешней стороны делают надписи с наименованием РУ или ТП и закрепляют стандартные металлические предупредительные плакаты "ВЫСОКОЕ НАПРЯЖЕНИЕ - ОПАСНО ДЛЯ ЖИЗНИ!"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3.8.16. Трансформаторы поставляют на место монтажа полностью собранными и подготовленными к включению в работу. Передвижение трансформаторов по наклонной плоскости производят с уклоном не более 15 градусов.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3.8.17. Изоляторы и ошиновка. Перед монтажом изоляторов производят их ревизию: проверяют отсутствие у них трещин (увеличительным стеклом или смазкой поверхности керосином, от которого трещина темнеет), металлических закреплений, отбитых краев и сколов; прочность армирования колпачка и фланца (отсутствие выкрашиваний замазки, цельность лакового покрова). Если дефект не превышает допускаемые пределы, то его устраняют: места скола или трещину покрывают двумя слоями бакелитового или лифталинового лака с просушкой каждого слоя, а при наличии агрессивной среды- эмалью марки ПХВ. Допускаемая непараллельность плоскостей колпачка и фланца составляет 1 мм, а разновысотность отдельных изоляторов +2 мм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3.8.18. Укрепляют изоляторы на металлоконструкциях или на стенах толщиной 100 мм - штырями, вмазанными на цементном растворе. Линейные вводы устанавливают таким образом, чтобы наружная часть ввода была расположена в положении, исключающем скопление в нем влаги и твердых осадков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3.8.19. Крепление шинодержателя или шины винтом к металлической головке изолятора выполняют так, чтобы конец крепящего винта не упирался в фарфоровую часть изолятора.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3.8.20. Устанавливают и крепят алюминиевые и медные шины на изоляторах различными способами в зависимости от количества шин в каждой фазе. Для установок, работающих на большие токи, обычно применяют многополосные шины или блоки шин, заранее изготовленные на монтажно-заготовительном участке. При монтаже многополосных шин, чтобы сохранить зазор между полосами и обеспечить жесткость ошиновки, ставят прокладки (сухари). Расстояние между точками установки прокладок определяется в проекте в зависимости от расчетной величины тока короткого замыкания. Правку шин на ребро выполняют так, чтобы шины не имели видимого прогиба.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3.8.21. В однополосных шинах, укрепляемых на головках изоляторов, делают овальные вырезы для компенсации изменения длины шины при нагревании ее током, а при креплении многополосных шин между верхней планкой шинодержателя и пакетом шин оставляют зазор в 1,5-2 мм. Шины вследствии нагрева изменяют свою длину. Эти изменения тем больше, чем больше длина шин, поэтому на длинных участках ошиновки (более 20-30 м) устанавливают компенсаторы. В середине такого участка на одном шинодержателе выполняют жесткое крепление, на остальных шинодержателях шины крепят свободно с указанным зазором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3.8.22. При присоединении шин к выводам аппарата делают специальные изгибы, а при больших сечениях полос ставят компенсаторы. Для соединения гибких шин и присоединения их к аппаратам применяют болтовые и прессуемые зажимы.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3.8.23. Непосредственное болтовое соединение применяют только для шин, выполненных из однородных, медно-алюминиевых переходных пластин. Болтовое соединение стальных шин с алюминиевыми не допускается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3.8.24. Параметры трансформаторов должны соответствовать режимам работы электрической сети согласно с “Правилами устройства электроустановок”. При этом должны быть учтены долговременные нагрузочные режимы, кратковременные и толчковые перегрузки, а также возможные в процессе эксплуатации долговременные перегрузки. Эти требования относятся ко всем обмоткам многообмоточных трансформаторов.</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3.8.25. </w:t>
      </w:r>
      <w:r w:rsidRPr="006D1492">
        <w:rPr>
          <w:sz w:val="20"/>
          <w:szCs w:val="20"/>
        </w:rPr>
        <w:t xml:space="preserve">Трансформаторы должны быть установлены: </w:t>
      </w:r>
    </w:p>
    <w:p w:rsidR="00FD11EB" w:rsidRPr="006D1492" w:rsidRDefault="00FD11EB" w:rsidP="00FD11EB">
      <w:pPr>
        <w:pStyle w:val="a8"/>
        <w:spacing w:before="0" w:beforeAutospacing="0" w:after="0" w:afterAutospacing="0"/>
        <w:jc w:val="both"/>
        <w:rPr>
          <w:sz w:val="20"/>
          <w:szCs w:val="20"/>
        </w:rPr>
      </w:pPr>
      <w:r w:rsidRPr="006D1492">
        <w:rPr>
          <w:sz w:val="20"/>
          <w:szCs w:val="20"/>
        </w:rPr>
        <w:t xml:space="preserve">- на высоту не менее 0,2 м от уровня земли с таким расчетом, чтобы от токоведущих частей или от элементов оборудования и изоляции, находящихся под напряжением, до заземленных конструкций или постоянных ограждений высотой не менее 2 м было не менее 200 мм  для оборудования до 10 кВ и 400 мм для напряжения 35 кВ. В районах с большим снежным покровам, а также в районах, подверженных снежным заносам, рекомендуется устанавливать КТП наружной установки на высоте 1,0-1,2 м.  </w:t>
      </w:r>
    </w:p>
    <w:p w:rsidR="00FD11EB" w:rsidRPr="006D1492" w:rsidRDefault="00FD11EB" w:rsidP="00FD11EB">
      <w:pPr>
        <w:pStyle w:val="a8"/>
        <w:spacing w:before="0" w:beforeAutospacing="0" w:after="0" w:afterAutospacing="0"/>
        <w:jc w:val="both"/>
        <w:rPr>
          <w:sz w:val="20"/>
          <w:szCs w:val="20"/>
        </w:rPr>
      </w:pPr>
      <w:r w:rsidRPr="006D1492">
        <w:rPr>
          <w:sz w:val="20"/>
          <w:szCs w:val="20"/>
        </w:rPr>
        <w:t>- таким образом, чтобы были обеспечены удобные и безопасные условия для осмотра за уровнем масла в маслоуказателях,</w:t>
      </w:r>
    </w:p>
    <w:p w:rsidR="00FD11EB" w:rsidRPr="006D1492" w:rsidRDefault="00FD11EB" w:rsidP="00FD11EB">
      <w:pPr>
        <w:pStyle w:val="a8"/>
        <w:spacing w:before="0" w:beforeAutospacing="0" w:after="0" w:afterAutospacing="0"/>
        <w:jc w:val="both"/>
        <w:rPr>
          <w:sz w:val="20"/>
          <w:szCs w:val="20"/>
        </w:rPr>
      </w:pPr>
      <w:r w:rsidRPr="006D1492">
        <w:rPr>
          <w:sz w:val="20"/>
          <w:szCs w:val="20"/>
        </w:rPr>
        <w:t>- за значением давления на манометрах герметичных вводов и маслонасосов,</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за состоянием приводных механизмов</w:t>
      </w:r>
      <w:r w:rsidRPr="006D1492">
        <w:rPr>
          <w:color w:val="333333"/>
          <w:sz w:val="20"/>
          <w:szCs w:val="20"/>
        </w:rPr>
        <w:t xml:space="preserve"> устройств РПН без снятия напряжения.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lastRenderedPageBreak/>
        <w:t>3.8.26. Для контроля за уровнем масла в маслоуказателях необходимо предусматривать освещение маслоуказателей в темное время суток, если общего освещения недостаточно.</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3.8.27. На баках трехфазных трансформаторов и реакторов и групп однофазных трансформаторов и реакторов наружной установки должны быть сделаны четкие надписи, указывающие подстанционные номера и присвоенные им единые диспетчерские наименования. Такие же номера должны быть на дверях и внутри трансформаторных пунктов и камер. </w:t>
      </w:r>
      <w:r w:rsidRPr="006D1492">
        <w:rPr>
          <w:color w:val="333333"/>
          <w:sz w:val="20"/>
          <w:szCs w:val="20"/>
        </w:rPr>
        <w:br/>
        <w:t>3.8.28. Трансформаторы наружной установки должны быть окрашены в светлые тона краской без металлических наполнителей, стойкой к атмосферным воздействиям и воздействиям масла.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3.8.29. При установке трансформаторов с плоской крышкой, оборудованных газовой защитой, бак имел уклон, при котором крышка или верхняя часть бака имела бы подъем по направлению к газовому реле не менее 1 – 1,5 %, а маслопровод от бака к расширителю - не менее 2 - 4 %. Кран, установленный на маслопроводе между газовым реле и расширителем (или автоматический клапан), при работе трансформатора должен быть открыт.</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3.8.30. Провода вторичных цепей, присоединенные к газовому реле и трансформаторам тока, должны быть защищены от разъедания маслом и механических повреждений.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3.8.31. Стационарные лестницы для обслуживания газовых реле трансформаторов должны быть в исправном состоянии и обеспечивать доступ к газовому реле в соответствии с требованиями ДНАОП 1.1.10 – 1.01 – 97. </w:t>
      </w:r>
      <w:r w:rsidRPr="006D1492">
        <w:rPr>
          <w:color w:val="333333"/>
          <w:sz w:val="20"/>
          <w:szCs w:val="20"/>
        </w:rPr>
        <w:br/>
        <w:t>3.8.32. Для контроля уровня масла в трансформаторе на торцевой стенке расширителя около трубчатых или плоских маслоуказателей должны быть четко нанесены три контрольные черты, которые соответствуют уровням масла при установившейся температуре в неработающем трансформаторе: - 35, +15, +35</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а для трансформаторов, изготовленных в соответствии с ГОСТ 11677-65 или по новым техническим условиям: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- 45, +15, +40 - для класса исполнения У;</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- 60, +15, +40 - для класса исполнения ХЛ, УХЛ.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3.8.33. Трансформаторы с массой масла 1000 кг и более должны работать с постоянно включенной системой защиты масла от окисления и увлажнения (термосифонными или адсорбционными фильтрами и воздухоосушителями или с азотной, пленочной или другой защитой) независимо от режима работы трансформатора. Маслонаполненные вводы должны работать (храниться) с постоянно включенными устройствами защиты масла от окисления и увлажнения. </w:t>
      </w:r>
      <w:r w:rsidRPr="006D1492">
        <w:rPr>
          <w:color w:val="333333"/>
          <w:sz w:val="20"/>
          <w:szCs w:val="20"/>
        </w:rPr>
        <w:br/>
        <w:t>3.8.34. Выхлопная (предохранительная) труба трансформатора не должна быть направлена на установленный рядом трансформатор или аппарат, чтобы при выбросе масло не попало на другое оборудование и площадку для обслуживания газового реле.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Если труба направлена на стоящее рядом оборудование, следует установить огнестойкую отбойную стенку или металлический щит между трансформатором и оборудованием.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Не допускается замена стеклянной мембраны в трубе на мембрану из другого материала. При осмотре трансформатора должна быть обеспечена возможность контроля целости мембраны.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Воздушная полость выхлопной трубы трансформаторов, имеющих газовое реле, должна иметь соединение с воздушной полостью расширителя.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3.8.35. Двери трансформаторных помещений должны запиратья на замок. На дверях и в трансформаторных помещениях должны быть сделаны надписи, указывающие подстанционные номера и присвоенные им единые диспетчерские наименования. На дверях трансформаторного помещения укрепляются предупредительные плакаты установленного содержания и формы.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3.8.36. При установке термометров на трансформаторы наружной установки необходимо принимать меры для предотвращения попадания влаги в гильзы термометров и повреждения гильз при замораживании в них влаги. </w:t>
      </w:r>
      <w:r w:rsidRPr="006D1492">
        <w:rPr>
          <w:color w:val="333333"/>
          <w:sz w:val="20"/>
          <w:szCs w:val="20"/>
        </w:rPr>
        <w:br/>
        <w:t>На трансформаторах с повышенной вибрацией бака для обеспечения более длительной и надежной работы термосигнализаторов рекомендуется устанавливать термосигнализаторы на отдельной стойке, не связанной с баком, или на амортизаторах.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3.8.37. ШАОТ системы охлаждения Д необходимо устанавливать за пределами маслоприемника. Навешивание шкафа управления на бак трансформатора допускается, если шкаф и оборудование, установленные в ней, расчитаны на работу в условиях вибрации, которая возникает во время работы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3.8.38. Каждый трансформатор должен иметь комплект документов, которые содержат информацию про его состояние и условия эксплуатации. Комплект документов должен содержать:</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эксплуатационную документацию завода-изготовителя, которая включает паспорт трансформатора, паспорта на комплектующие изделия, инструкции по эксплуатации, необходимые рисунки;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приемки и монтажа, протоколы пусковых испытаний, акты капитальных ремонтов и протоколы испытаний во время ремонтов трансформатора;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испытания трансформаторного масла на всех стадиях эксплуатации трансформатора и анализов газа, извлеченного из него;</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 xml:space="preserve">- акты про </w:t>
      </w:r>
      <w:r w:rsidRPr="006D1492">
        <w:rPr>
          <w:sz w:val="20"/>
          <w:szCs w:val="20"/>
        </w:rPr>
        <w:t>аварийные повреждения трансформатора или комплектующих узлов;</w:t>
      </w:r>
    </w:p>
    <w:p w:rsidR="00FD11EB" w:rsidRPr="006D1492" w:rsidRDefault="00FD11EB" w:rsidP="00FD11EB">
      <w:pPr>
        <w:pStyle w:val="a8"/>
        <w:spacing w:before="0" w:beforeAutospacing="0" w:after="0" w:afterAutospacing="0"/>
        <w:jc w:val="both"/>
        <w:rPr>
          <w:sz w:val="20"/>
          <w:szCs w:val="20"/>
        </w:rPr>
      </w:pPr>
      <w:r w:rsidRPr="006D1492">
        <w:rPr>
          <w:sz w:val="20"/>
          <w:szCs w:val="20"/>
        </w:rPr>
        <w:t>- местные инструкции по эксплуатации, циркуляры, распоряжения, которые относятся к данному трансформатору.</w:t>
      </w:r>
    </w:p>
    <w:p w:rsidR="00FD11EB" w:rsidRPr="006D1492" w:rsidRDefault="00FD11EB" w:rsidP="00FD11EB">
      <w:pPr>
        <w:pStyle w:val="a8"/>
        <w:spacing w:before="0" w:beforeAutospacing="0" w:after="0" w:afterAutospacing="0"/>
        <w:jc w:val="both"/>
        <w:rPr>
          <w:sz w:val="20"/>
          <w:szCs w:val="20"/>
        </w:rPr>
      </w:pPr>
      <w:r w:rsidRPr="006D1492">
        <w:rPr>
          <w:sz w:val="20"/>
          <w:szCs w:val="20"/>
        </w:rPr>
        <w:t>3.8.39. Включение ТП производят 3х кратным толчком: кратковременное включение и отключение, включение на 1-2 мин. и проверка работы оборудования с последующим выключением и включением на 72 часа на холостой ход затем вводятся в постоянную работу.</w:t>
      </w: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a8"/>
        <w:spacing w:before="0" w:beforeAutospacing="0" w:after="0" w:afterAutospacing="0"/>
        <w:jc w:val="both"/>
        <w:rPr>
          <w:color w:val="333333"/>
          <w:sz w:val="20"/>
          <w:szCs w:val="20"/>
        </w:rPr>
      </w:pPr>
    </w:p>
    <w:p w:rsidR="00FD11EB" w:rsidRPr="006D1492" w:rsidRDefault="00FD11EB" w:rsidP="00FD11EB">
      <w:pPr>
        <w:pStyle w:val="m1"/>
        <w:numPr>
          <w:ilvl w:val="0"/>
          <w:numId w:val="0"/>
        </w:numPr>
        <w:rPr>
          <w:sz w:val="20"/>
          <w:szCs w:val="20"/>
        </w:rPr>
      </w:pPr>
      <w:r w:rsidRPr="006D1492">
        <w:rPr>
          <w:sz w:val="20"/>
          <w:szCs w:val="20"/>
        </w:rPr>
        <w:lastRenderedPageBreak/>
        <w:t>4. ПРИЕМО СДАТОЧНАЯ ДОКУМЕНТАЦИЯ</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приемке-сдаче монтажных работ для электроснабжения оформляется документация отдельно на основные элементы линии электропередач на воздушные, воздушно кабельные, кабельные линии и трансформаторные подстанции.</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вновь сооруженной ВЛ сдающей организацией передается эксплуатирующей организации: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 линии с расчетами и изменениями, внесенными в процессе строительства и согласованными с проектной организацией;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исполнительную схему сети с указанием на ней сечений проводов и их марок, защитных заземлений, средств грозозащиты, типов опор и др.;</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осмотра выполненных переходов и пересечений, составленные вместе с представителями заинтересованных организаций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по устройству заземлений и заглублений</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При приемке в эксплуатацию опор:</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описание конструкций заземлений и протоколы измерений сопротивлений заземлений;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 линии, составленный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инвентарная опись вспомогательных сооружений линий, сдаваемого аварийного запаса материалов и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 контрольной проверки стрел провеса и габаритов ВЛ в пролетах и пересечениях.</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Кабельная линия может быть принята в эксплуатацию при наличии следующей технической документации: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проекта линии со всеми согласованиями, перечнем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исполнительного чертежа трассы и муфт с их координатами;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xml:space="preserve">- </w:t>
      </w:r>
      <w:r w:rsidRPr="006D1492">
        <w:rPr>
          <w:sz w:val="20"/>
          <w:szCs w:val="20"/>
        </w:rPr>
        <w:t> </w:t>
      </w:r>
      <w:r w:rsidRPr="006D1492">
        <w:rPr>
          <w:color w:val="333333"/>
          <w:sz w:val="20"/>
          <w:szCs w:val="20"/>
        </w:rPr>
        <w:t>кабельного журнала;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на скрытые работы, актов на пересечения и сближения кабелей со всеми подземными коммуникациями, актов на монтаж кабельных муфт;</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актов приемки траншей, каналов, туннелей, блоков коллекторов и т.п. под монтаж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 состоянии концевых заделок на барабанах</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заводских испытаний кабелей;</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монтажных чертежей с указанием исполнительных отметок уровня концевых разделок.</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Открыто проложенные кабели, а также все кабельные муфты должны быть снабжены бирками с обозначением: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осмотра и проверки изоляции кабелей на барабанах перед прокладкой;</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 испытаний КЛ после прокладки;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актов об осуществлении антикоррозийных мероприятий и защиты от блуждающих токов</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протоколов грунтов трассы КЛ;</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паспорта КЛ составленного по установленной форме.</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КЛ в эксплуатацию принимает специальная комиссия. Определяют целостность кабеля и фазировку его жил, активное сопротивление жил кабеля и рабочих емкостей; измеряют сопротивление заземлений у концевых муфт; проверяют действие устройств защиты при возникновении блуждающих токов; мегаомметром испытывают изоляцию линий до 1 кВ, повышенным напряжением постоянного тока - линии напряжением свыше 2 кВ.</w:t>
      </w:r>
    </w:p>
    <w:p w:rsidR="00FD11EB" w:rsidRPr="006D1492" w:rsidRDefault="00FD11EB" w:rsidP="00FD11EB">
      <w:pPr>
        <w:pStyle w:val="a8"/>
        <w:spacing w:before="0" w:beforeAutospacing="0" w:after="0" w:afterAutospacing="0"/>
        <w:ind w:firstLine="708"/>
        <w:jc w:val="both"/>
        <w:rPr>
          <w:color w:val="333333"/>
          <w:sz w:val="20"/>
          <w:szCs w:val="20"/>
        </w:rPr>
      </w:pPr>
      <w:r w:rsidRPr="006D1492">
        <w:rPr>
          <w:color w:val="333333"/>
          <w:sz w:val="20"/>
          <w:szCs w:val="20"/>
        </w:rPr>
        <w:t>Для сдачи трансформаторной подстанции в эксплуатацию монтажная организация готовит следующую документацию:</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перечень отклонений от проекта;</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чертежи;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акты на скрытые работы; в т.ч. по заземлениям;</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протоколы осмотров, формуляры монтажа оборудования.</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Пусконаладочная организация представляет документы:</w:t>
      </w:r>
    </w:p>
    <w:p w:rsidR="00FD11EB" w:rsidRPr="006D1492" w:rsidRDefault="00FD11EB" w:rsidP="00FD11EB">
      <w:pPr>
        <w:pStyle w:val="a8"/>
        <w:spacing w:before="0" w:beforeAutospacing="0" w:after="0" w:afterAutospacing="0"/>
        <w:jc w:val="both"/>
        <w:rPr>
          <w:color w:val="333333"/>
          <w:sz w:val="20"/>
          <w:szCs w:val="20"/>
        </w:rPr>
      </w:pPr>
      <w:r w:rsidRPr="006D1492">
        <w:rPr>
          <w:sz w:val="20"/>
          <w:szCs w:val="20"/>
        </w:rPr>
        <w:t>-  </w:t>
      </w:r>
      <w:r w:rsidRPr="006D1492">
        <w:rPr>
          <w:color w:val="333333"/>
          <w:sz w:val="20"/>
          <w:szCs w:val="20"/>
        </w:rPr>
        <w:t>протоколы измерений, испытаний и наладки;</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исправленные принципиальные схемы;</w:t>
      </w:r>
    </w:p>
    <w:p w:rsidR="00FD11EB" w:rsidRPr="006D1492" w:rsidRDefault="00FD11EB" w:rsidP="00FD11EB">
      <w:pPr>
        <w:pStyle w:val="a8"/>
        <w:spacing w:before="0" w:beforeAutospacing="0" w:after="0" w:afterAutospacing="0"/>
        <w:jc w:val="both"/>
        <w:rPr>
          <w:color w:val="333333"/>
          <w:sz w:val="20"/>
          <w:szCs w:val="20"/>
        </w:rPr>
      </w:pPr>
      <w:r w:rsidRPr="006D1492">
        <w:rPr>
          <w:color w:val="333333"/>
          <w:sz w:val="20"/>
          <w:szCs w:val="20"/>
        </w:rPr>
        <w:t>- сведения о замене аппаратуры.</w:t>
      </w:r>
    </w:p>
    <w:p w:rsidR="00FD11EB" w:rsidRPr="006D1492" w:rsidRDefault="00FD11EB" w:rsidP="00FD11EB">
      <w:pPr>
        <w:pStyle w:val="a8"/>
        <w:spacing w:before="0" w:beforeAutospacing="0" w:after="0" w:afterAutospacing="0"/>
        <w:jc w:val="both"/>
        <w:rPr>
          <w:sz w:val="20"/>
          <w:szCs w:val="20"/>
        </w:rPr>
      </w:pPr>
      <w:r w:rsidRPr="006D1492">
        <w:rPr>
          <w:color w:val="333333"/>
          <w:sz w:val="20"/>
          <w:szCs w:val="20"/>
        </w:rPr>
        <w:t>Основной общий перечень документов, предъявляемых при сдаче объекта, приведен в Приложении №2 Технического задания. Формы документов – в Приложении №3.</w:t>
      </w:r>
    </w:p>
    <w:tbl>
      <w:tblPr>
        <w:tblW w:w="10762" w:type="dxa"/>
        <w:tblInd w:w="426" w:type="dxa"/>
        <w:tblLook w:val="0000" w:firstRow="0" w:lastRow="0" w:firstColumn="0" w:lastColumn="0" w:noHBand="0" w:noVBand="0"/>
      </w:tblPr>
      <w:tblGrid>
        <w:gridCol w:w="5811"/>
        <w:gridCol w:w="4951"/>
      </w:tblGrid>
      <w:tr w:rsidR="00346AD9" w:rsidRPr="00BB3922" w:rsidTr="000034D1">
        <w:trPr>
          <w:trHeight w:val="1474"/>
        </w:trPr>
        <w:tc>
          <w:tcPr>
            <w:tcW w:w="5811" w:type="dxa"/>
          </w:tcPr>
          <w:p w:rsidR="00346AD9" w:rsidRPr="004D322C" w:rsidRDefault="00346AD9" w:rsidP="000034D1">
            <w:pPr>
              <w:pStyle w:val="a6"/>
              <w:ind w:hanging="41"/>
              <w:rPr>
                <w:spacing w:val="-12"/>
                <w:sz w:val="22"/>
                <w:szCs w:val="22"/>
                <w:lang w:val="en-US"/>
              </w:rPr>
            </w:pPr>
          </w:p>
          <w:p w:rsidR="00941016" w:rsidRPr="004D322C" w:rsidRDefault="00941016"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p>
          <w:p w:rsidR="00346AD9" w:rsidRPr="004D322C" w:rsidRDefault="00346AD9"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346AD9"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346AD9" w:rsidRPr="00E07662" w:rsidRDefault="00346AD9" w:rsidP="000034D1">
            <w:pPr>
              <w:pStyle w:val="a6"/>
              <w:ind w:hanging="41"/>
              <w:rPr>
                <w:spacing w:val="-12"/>
                <w:sz w:val="23"/>
                <w:szCs w:val="23"/>
              </w:rPr>
            </w:pPr>
            <w:r w:rsidRPr="00E07662">
              <w:rPr>
                <w:spacing w:val="-12"/>
                <w:sz w:val="23"/>
                <w:szCs w:val="23"/>
              </w:rPr>
              <w:t>Директор</w:t>
            </w:r>
          </w:p>
          <w:p w:rsidR="00346AD9" w:rsidRPr="00E07662" w:rsidRDefault="00346AD9" w:rsidP="000034D1">
            <w:pPr>
              <w:pStyle w:val="a6"/>
              <w:ind w:hanging="41"/>
              <w:rPr>
                <w:spacing w:val="-12"/>
                <w:sz w:val="23"/>
                <w:szCs w:val="23"/>
              </w:rPr>
            </w:pPr>
          </w:p>
          <w:p w:rsidR="00346AD9" w:rsidRPr="00E07662" w:rsidRDefault="00346AD9" w:rsidP="000034D1">
            <w:pPr>
              <w:pStyle w:val="a6"/>
              <w:ind w:hanging="41"/>
              <w:rPr>
                <w:spacing w:val="-12"/>
                <w:sz w:val="23"/>
                <w:szCs w:val="23"/>
              </w:rPr>
            </w:pPr>
            <w:r w:rsidRPr="00E07662">
              <w:rPr>
                <w:spacing w:val="-12"/>
                <w:sz w:val="23"/>
                <w:szCs w:val="23"/>
              </w:rPr>
              <w:t xml:space="preserve">____________________ / </w:t>
            </w:r>
          </w:p>
          <w:p w:rsidR="00346AD9" w:rsidRPr="00E07662" w:rsidRDefault="00346AD9" w:rsidP="000034D1">
            <w:pPr>
              <w:pStyle w:val="a6"/>
              <w:ind w:hanging="41"/>
              <w:rPr>
                <w:spacing w:val="-12"/>
                <w:sz w:val="23"/>
                <w:szCs w:val="23"/>
              </w:rPr>
            </w:pPr>
            <w:r w:rsidRPr="00E07662">
              <w:rPr>
                <w:spacing w:val="-12"/>
                <w:sz w:val="23"/>
                <w:szCs w:val="23"/>
              </w:rPr>
              <w:t xml:space="preserve">    </w:t>
            </w:r>
          </w:p>
          <w:p w:rsidR="00346AD9" w:rsidRPr="00E07662" w:rsidRDefault="00346AD9"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346AD9" w:rsidRPr="00BB3922" w:rsidRDefault="00346AD9" w:rsidP="000034D1">
            <w:pPr>
              <w:pStyle w:val="a6"/>
              <w:ind w:hanging="41"/>
              <w:rPr>
                <w:spacing w:val="-12"/>
                <w:sz w:val="22"/>
                <w:szCs w:val="22"/>
              </w:rPr>
            </w:pPr>
            <w:r w:rsidRPr="00E07662">
              <w:rPr>
                <w:spacing w:val="-12"/>
                <w:sz w:val="23"/>
                <w:szCs w:val="23"/>
              </w:rPr>
              <w:t xml:space="preserve">     мп                                          </w:t>
            </w:r>
          </w:p>
        </w:tc>
        <w:tc>
          <w:tcPr>
            <w:tcW w:w="4951" w:type="dxa"/>
          </w:tcPr>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p>
          <w:p w:rsidR="00941016" w:rsidRDefault="00941016"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 xml:space="preserve">«Заказчик»: </w:t>
            </w:r>
          </w:p>
          <w:p w:rsidR="00346AD9" w:rsidRPr="00BB3922" w:rsidRDefault="00346AD9"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346AD9" w:rsidRPr="00BB3922" w:rsidRDefault="00346AD9" w:rsidP="000034D1">
            <w:pPr>
              <w:pStyle w:val="a6"/>
              <w:ind w:firstLine="0"/>
              <w:rPr>
                <w:spacing w:val="-12"/>
                <w:sz w:val="22"/>
                <w:szCs w:val="22"/>
              </w:rPr>
            </w:pPr>
            <w:r w:rsidRPr="00BB3922">
              <w:rPr>
                <w:spacing w:val="-12"/>
                <w:sz w:val="22"/>
                <w:szCs w:val="22"/>
              </w:rPr>
              <w:t xml:space="preserve"> Генеральный директор</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sidRPr="00BB3922">
              <w:rPr>
                <w:spacing w:val="-12"/>
                <w:sz w:val="22"/>
                <w:szCs w:val="22"/>
              </w:rPr>
              <w:t>____________________/ Арипов С.Х./</w:t>
            </w:r>
          </w:p>
          <w:p w:rsidR="00346AD9" w:rsidRPr="00BB3922" w:rsidRDefault="00346AD9" w:rsidP="000034D1">
            <w:pPr>
              <w:pStyle w:val="a6"/>
              <w:ind w:firstLine="0"/>
              <w:rPr>
                <w:spacing w:val="-12"/>
                <w:sz w:val="22"/>
                <w:szCs w:val="22"/>
              </w:rPr>
            </w:pPr>
          </w:p>
          <w:p w:rsidR="00346AD9" w:rsidRPr="00BB3922" w:rsidRDefault="00346AD9"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346AD9" w:rsidRPr="00BB3922" w:rsidRDefault="00346AD9"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Pr="00AF6097" w:rsidRDefault="000034D1" w:rsidP="000034D1">
      <w:pPr>
        <w:tabs>
          <w:tab w:val="left" w:pos="9356"/>
        </w:tabs>
        <w:ind w:right="-1"/>
        <w:jc w:val="right"/>
        <w:rPr>
          <w:i/>
          <w:sz w:val="22"/>
        </w:rPr>
      </w:pPr>
      <w:r w:rsidRPr="00AF6097">
        <w:rPr>
          <w:i/>
          <w:sz w:val="22"/>
        </w:rPr>
        <w:lastRenderedPageBreak/>
        <w:t>Приложение №2</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w:t>
      </w:r>
      <w:r w:rsidRPr="00AF6097">
        <w:rPr>
          <w:i/>
          <w:sz w:val="22"/>
        </w:rPr>
        <w:t>Д</w:t>
      </w:r>
      <w:r>
        <w:rPr>
          <w:i/>
          <w:sz w:val="22"/>
        </w:rPr>
        <w:t>/</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 xml:space="preserve">от «____» </w:t>
      </w:r>
      <w:r>
        <w:rPr>
          <w:i/>
          <w:sz w:val="22"/>
        </w:rPr>
        <w:t>«</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pPr>
    </w:p>
    <w:p w:rsidR="000034D1" w:rsidRDefault="000034D1"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941016" w:rsidRDefault="00941016" w:rsidP="000034D1">
      <w:pPr>
        <w:tabs>
          <w:tab w:val="left" w:pos="9356"/>
        </w:tabs>
        <w:ind w:right="-1"/>
        <w:jc w:val="center"/>
        <w:rPr>
          <w:sz w:val="23"/>
          <w:szCs w:val="23"/>
        </w:rPr>
      </w:pPr>
    </w:p>
    <w:p w:rsidR="000034D1" w:rsidRDefault="000034D1" w:rsidP="000034D1">
      <w:pPr>
        <w:tabs>
          <w:tab w:val="left" w:pos="9356"/>
        </w:tabs>
        <w:ind w:right="-1"/>
        <w:jc w:val="center"/>
        <w:rPr>
          <w:sz w:val="23"/>
          <w:szCs w:val="23"/>
        </w:rPr>
      </w:pPr>
      <w:r>
        <w:rPr>
          <w:sz w:val="23"/>
          <w:szCs w:val="23"/>
        </w:rPr>
        <w:t>Показатели расчета работа</w:t>
      </w:r>
    </w:p>
    <w:p w:rsidR="000034D1" w:rsidRDefault="000034D1" w:rsidP="000034D1">
      <w:pPr>
        <w:tabs>
          <w:tab w:val="left" w:pos="9356"/>
        </w:tabs>
        <w:ind w:right="-1"/>
        <w:jc w:val="center"/>
        <w:rPr>
          <w:sz w:val="23"/>
          <w:szCs w:val="23"/>
        </w:rPr>
      </w:pPr>
    </w:p>
    <w:tbl>
      <w:tblPr>
        <w:tblStyle w:val="a3"/>
        <w:tblW w:w="0" w:type="auto"/>
        <w:tblInd w:w="137" w:type="dxa"/>
        <w:tblLook w:val="04A0" w:firstRow="1" w:lastRow="0" w:firstColumn="1" w:lastColumn="0" w:noHBand="0" w:noVBand="1"/>
      </w:tblPr>
      <w:tblGrid>
        <w:gridCol w:w="551"/>
        <w:gridCol w:w="5579"/>
        <w:gridCol w:w="3078"/>
      </w:tblGrid>
      <w:tr w:rsidR="000034D1" w:rsidTr="000034D1">
        <w:tc>
          <w:tcPr>
            <w:tcW w:w="562" w:type="dxa"/>
          </w:tcPr>
          <w:p w:rsidR="000034D1" w:rsidRDefault="000034D1" w:rsidP="000034D1">
            <w:pPr>
              <w:tabs>
                <w:tab w:val="left" w:pos="9356"/>
              </w:tabs>
              <w:ind w:right="-1"/>
              <w:rPr>
                <w:sz w:val="23"/>
                <w:szCs w:val="23"/>
              </w:rPr>
            </w:pPr>
            <w:r>
              <w:rPr>
                <w:sz w:val="23"/>
                <w:szCs w:val="23"/>
              </w:rPr>
              <w:t>№</w:t>
            </w:r>
          </w:p>
        </w:tc>
        <w:tc>
          <w:tcPr>
            <w:tcW w:w="5954" w:type="dxa"/>
          </w:tcPr>
          <w:p w:rsidR="000034D1" w:rsidRDefault="000034D1" w:rsidP="000034D1">
            <w:pPr>
              <w:tabs>
                <w:tab w:val="left" w:pos="9356"/>
              </w:tabs>
              <w:ind w:right="-1"/>
              <w:jc w:val="center"/>
              <w:rPr>
                <w:sz w:val="23"/>
                <w:szCs w:val="23"/>
              </w:rPr>
            </w:pPr>
            <w:r>
              <w:rPr>
                <w:sz w:val="23"/>
                <w:szCs w:val="23"/>
              </w:rPr>
              <w:t>Наименование показателя</w:t>
            </w:r>
          </w:p>
        </w:tc>
        <w:tc>
          <w:tcPr>
            <w:tcW w:w="3260" w:type="dxa"/>
          </w:tcPr>
          <w:p w:rsidR="000034D1" w:rsidRDefault="000034D1" w:rsidP="000034D1">
            <w:pPr>
              <w:tabs>
                <w:tab w:val="left" w:pos="9356"/>
              </w:tabs>
              <w:ind w:right="-1"/>
              <w:jc w:val="center"/>
              <w:rPr>
                <w:sz w:val="23"/>
                <w:szCs w:val="23"/>
              </w:rPr>
            </w:pPr>
            <w:r>
              <w:rPr>
                <w:sz w:val="23"/>
                <w:szCs w:val="23"/>
              </w:rPr>
              <w:t>Величина</w:t>
            </w:r>
          </w:p>
        </w:tc>
      </w:tr>
      <w:tr w:rsidR="000034D1" w:rsidTr="000034D1">
        <w:tc>
          <w:tcPr>
            <w:tcW w:w="562" w:type="dxa"/>
          </w:tcPr>
          <w:p w:rsidR="000034D1" w:rsidRDefault="000034D1" w:rsidP="000034D1">
            <w:pPr>
              <w:tabs>
                <w:tab w:val="left" w:pos="9356"/>
              </w:tabs>
              <w:ind w:right="-1"/>
              <w:rPr>
                <w:sz w:val="23"/>
                <w:szCs w:val="23"/>
              </w:rPr>
            </w:pPr>
            <w:r>
              <w:rPr>
                <w:sz w:val="23"/>
                <w:szCs w:val="23"/>
              </w:rPr>
              <w:t>1</w:t>
            </w:r>
          </w:p>
        </w:tc>
        <w:tc>
          <w:tcPr>
            <w:tcW w:w="5954" w:type="dxa"/>
            <w:vAlign w:val="center"/>
          </w:tcPr>
          <w:p w:rsidR="000034D1" w:rsidRDefault="000034D1" w:rsidP="000034D1">
            <w:pPr>
              <w:tabs>
                <w:tab w:val="left" w:pos="9356"/>
              </w:tabs>
              <w:ind w:right="-1"/>
              <w:rPr>
                <w:sz w:val="23"/>
                <w:szCs w:val="23"/>
              </w:rPr>
            </w:pPr>
            <w:r>
              <w:rPr>
                <w:sz w:val="23"/>
                <w:szCs w:val="23"/>
              </w:rPr>
              <w:t>Прочие затраты подрядчика, %</w:t>
            </w:r>
          </w:p>
        </w:tc>
        <w:tc>
          <w:tcPr>
            <w:tcW w:w="3260" w:type="dxa"/>
          </w:tcPr>
          <w:p w:rsidR="000034D1" w:rsidRPr="00D82379" w:rsidRDefault="000034D1" w:rsidP="000034D1">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2</w:t>
            </w:r>
          </w:p>
        </w:tc>
        <w:tc>
          <w:tcPr>
            <w:tcW w:w="5954" w:type="dxa"/>
            <w:vAlign w:val="center"/>
          </w:tcPr>
          <w:p w:rsidR="000034D1" w:rsidRDefault="000034D1" w:rsidP="000034D1">
            <w:pPr>
              <w:tabs>
                <w:tab w:val="left" w:pos="9356"/>
              </w:tabs>
              <w:ind w:right="-1"/>
              <w:rPr>
                <w:sz w:val="23"/>
                <w:szCs w:val="23"/>
              </w:rPr>
            </w:pPr>
            <w:r>
              <w:rPr>
                <w:sz w:val="23"/>
                <w:szCs w:val="23"/>
              </w:rPr>
              <w:t>Стоимость чел. часа с учетом соц. страха 12%, сум</w:t>
            </w:r>
          </w:p>
        </w:tc>
        <w:tc>
          <w:tcPr>
            <w:tcW w:w="3260" w:type="dxa"/>
          </w:tcPr>
          <w:p w:rsidR="000034D1" w:rsidRDefault="000034D1" w:rsidP="00017632">
            <w:pPr>
              <w:tabs>
                <w:tab w:val="left" w:pos="9356"/>
              </w:tabs>
              <w:ind w:right="-1"/>
              <w:jc w:val="center"/>
              <w:rPr>
                <w:sz w:val="23"/>
                <w:szCs w:val="23"/>
              </w:rPr>
            </w:pPr>
          </w:p>
        </w:tc>
      </w:tr>
      <w:tr w:rsidR="000034D1" w:rsidTr="000034D1">
        <w:tc>
          <w:tcPr>
            <w:tcW w:w="562" w:type="dxa"/>
          </w:tcPr>
          <w:p w:rsidR="000034D1" w:rsidRDefault="000034D1" w:rsidP="000034D1">
            <w:pPr>
              <w:tabs>
                <w:tab w:val="left" w:pos="9356"/>
              </w:tabs>
              <w:ind w:right="-1"/>
              <w:rPr>
                <w:sz w:val="23"/>
                <w:szCs w:val="23"/>
              </w:rPr>
            </w:pPr>
            <w:r>
              <w:rPr>
                <w:sz w:val="23"/>
                <w:szCs w:val="23"/>
              </w:rPr>
              <w:t>3</w:t>
            </w:r>
          </w:p>
        </w:tc>
        <w:tc>
          <w:tcPr>
            <w:tcW w:w="5954" w:type="dxa"/>
            <w:vAlign w:val="center"/>
          </w:tcPr>
          <w:p w:rsidR="000034D1" w:rsidRDefault="000034D1" w:rsidP="000034D1">
            <w:pPr>
              <w:tabs>
                <w:tab w:val="left" w:pos="9356"/>
              </w:tabs>
              <w:ind w:right="-1"/>
              <w:rPr>
                <w:sz w:val="23"/>
                <w:szCs w:val="23"/>
              </w:rPr>
            </w:pPr>
            <w:r>
              <w:rPr>
                <w:sz w:val="23"/>
                <w:szCs w:val="23"/>
              </w:rPr>
              <w:t>Транспортные расходы, % от стоимости материалов</w:t>
            </w:r>
          </w:p>
        </w:tc>
        <w:tc>
          <w:tcPr>
            <w:tcW w:w="3260" w:type="dxa"/>
            <w:vAlign w:val="center"/>
          </w:tcPr>
          <w:p w:rsidR="000034D1" w:rsidRDefault="000034D1" w:rsidP="000034D1">
            <w:pPr>
              <w:tabs>
                <w:tab w:val="left" w:pos="9356"/>
              </w:tabs>
              <w:ind w:right="-1"/>
              <w:jc w:val="center"/>
              <w:rPr>
                <w:sz w:val="23"/>
                <w:szCs w:val="23"/>
              </w:rPr>
            </w:pP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E5028A" w:rsidRDefault="000034D1" w:rsidP="000034D1">
            <w:pPr>
              <w:pStyle w:val="a6"/>
              <w:ind w:hanging="41"/>
              <w:rPr>
                <w:spacing w:val="-12"/>
                <w:sz w:val="22"/>
                <w:szCs w:val="22"/>
              </w:rPr>
            </w:pPr>
          </w:p>
          <w:p w:rsidR="000034D1" w:rsidRPr="00E5028A" w:rsidRDefault="000034D1" w:rsidP="000034D1">
            <w:pPr>
              <w:pStyle w:val="a6"/>
              <w:ind w:hanging="41"/>
              <w:rPr>
                <w:spacing w:val="-12"/>
                <w:sz w:val="22"/>
                <w:szCs w:val="22"/>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Pr="004D322C">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346AD9" w:rsidRDefault="00346AD9"/>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№3</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______Д/</w:t>
      </w:r>
      <w:r w:rsidR="00A71EBD">
        <w:rPr>
          <w:i/>
          <w:sz w:val="22"/>
        </w:rPr>
        <w:t>25</w:t>
      </w:r>
      <w:r w:rsidRPr="00AF6097">
        <w:rPr>
          <w:i/>
          <w:sz w:val="22"/>
        </w:rPr>
        <w:t>/ДУЗ</w:t>
      </w:r>
    </w:p>
    <w:p w:rsidR="000034D1" w:rsidRPr="00812CA4" w:rsidRDefault="000034D1" w:rsidP="000034D1">
      <w:pPr>
        <w:tabs>
          <w:tab w:val="left" w:pos="9356"/>
        </w:tabs>
        <w:ind w:right="-1"/>
        <w:jc w:val="right"/>
        <w:rPr>
          <w:i/>
          <w:sz w:val="18"/>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812CA4">
        <w:rPr>
          <w:i/>
          <w:sz w:val="18"/>
        </w:rPr>
        <w:t>.</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ФОРМА № 1</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Заказ № _____</w:t>
      </w:r>
    </w:p>
    <w:p w:rsidR="000034D1" w:rsidRPr="00812CA4" w:rsidRDefault="000034D1" w:rsidP="000034D1">
      <w:pPr>
        <w:pStyle w:val="a6"/>
        <w:ind w:right="141"/>
        <w:jc w:val="center"/>
        <w:rPr>
          <w:b/>
          <w:color w:val="000000" w:themeColor="text1"/>
          <w:sz w:val="20"/>
          <w:szCs w:val="22"/>
        </w:rPr>
      </w:pPr>
      <w:r w:rsidRPr="00812CA4">
        <w:rPr>
          <w:b/>
          <w:color w:val="000000" w:themeColor="text1"/>
          <w:sz w:val="20"/>
          <w:szCs w:val="22"/>
        </w:rPr>
        <w:t xml:space="preserve">К Договору № ________от____________ </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1"/>
        <w:rPr>
          <w:color w:val="000000" w:themeColor="text1"/>
          <w:sz w:val="20"/>
          <w:szCs w:val="22"/>
        </w:rPr>
      </w:pPr>
      <w:r w:rsidRPr="00812CA4">
        <w:rPr>
          <w:color w:val="000000" w:themeColor="text1"/>
          <w:sz w:val="20"/>
          <w:szCs w:val="22"/>
        </w:rPr>
        <w:t xml:space="preserve">г. Ташкент </w:t>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r>
      <w:r w:rsidRPr="00812CA4">
        <w:rPr>
          <w:color w:val="000000" w:themeColor="text1"/>
          <w:sz w:val="20"/>
          <w:szCs w:val="22"/>
        </w:rPr>
        <w:tab/>
        <w:t xml:space="preserve">        </w:t>
      </w:r>
      <w:r w:rsidRPr="00812CA4">
        <w:rPr>
          <w:color w:val="000000" w:themeColor="text1"/>
          <w:sz w:val="20"/>
          <w:szCs w:val="22"/>
        </w:rPr>
        <w:tab/>
        <w:t xml:space="preserve">                            «____» ___________ 20_ г.</w:t>
      </w:r>
    </w:p>
    <w:p w:rsidR="000034D1" w:rsidRPr="00812CA4" w:rsidRDefault="000034D1" w:rsidP="000034D1">
      <w:pPr>
        <w:pStyle w:val="a6"/>
        <w:ind w:right="141"/>
        <w:rPr>
          <w:color w:val="000000" w:themeColor="text1"/>
          <w:sz w:val="20"/>
          <w:szCs w:val="22"/>
        </w:rPr>
      </w:pPr>
    </w:p>
    <w:p w:rsidR="000034D1" w:rsidRPr="00812CA4" w:rsidRDefault="000034D1" w:rsidP="000034D1">
      <w:pPr>
        <w:pStyle w:val="a6"/>
        <w:ind w:right="-143" w:firstLine="1134"/>
        <w:rPr>
          <w:color w:val="000000" w:themeColor="text1"/>
          <w:sz w:val="20"/>
          <w:szCs w:val="21"/>
        </w:rPr>
      </w:pPr>
      <w:r w:rsidRPr="00812CA4">
        <w:rPr>
          <w:b/>
          <w:color w:val="000000" w:themeColor="text1"/>
          <w:sz w:val="20"/>
          <w:szCs w:val="21"/>
        </w:rPr>
        <w:t>_______________________</w:t>
      </w:r>
      <w:r w:rsidRPr="00812CA4">
        <w:rPr>
          <w:color w:val="000000" w:themeColor="text1"/>
          <w:sz w:val="20"/>
          <w:szCs w:val="21"/>
        </w:rPr>
        <w:t>, в дальнейшем именуемое «Подрядчик», в лице _______________, действующего на основании ___________ с одной стороны, и</w:t>
      </w:r>
    </w:p>
    <w:p w:rsidR="000034D1" w:rsidRPr="00812CA4" w:rsidRDefault="000034D1" w:rsidP="000034D1">
      <w:pPr>
        <w:pStyle w:val="a6"/>
        <w:ind w:right="-143"/>
        <w:rPr>
          <w:color w:val="000000" w:themeColor="text1"/>
          <w:sz w:val="20"/>
          <w:szCs w:val="21"/>
        </w:rPr>
      </w:pPr>
      <w:r w:rsidRPr="00812CA4">
        <w:rPr>
          <w:b/>
          <w:color w:val="000000" w:themeColor="text1"/>
          <w:sz w:val="20"/>
          <w:szCs w:val="21"/>
        </w:rPr>
        <w:t>Общество с ограниченной ответственностью «UNIVERSAL MOBILE SYSTEMS»</w:t>
      </w:r>
      <w:r w:rsidRPr="00812CA4">
        <w:rPr>
          <w:color w:val="000000" w:themeColor="text1"/>
          <w:sz w:val="20"/>
          <w:szCs w:val="21"/>
        </w:rPr>
        <w:t xml:space="preserve"> </w:t>
      </w:r>
      <w:r w:rsidRPr="00812CA4">
        <w:rPr>
          <w:b/>
          <w:color w:val="000000" w:themeColor="text1"/>
          <w:sz w:val="20"/>
          <w:szCs w:val="21"/>
        </w:rPr>
        <w:t>(ООО «UMS»)</w:t>
      </w:r>
      <w:r w:rsidRPr="00812CA4">
        <w:rPr>
          <w:color w:val="000000" w:themeColor="text1"/>
          <w:sz w:val="20"/>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0034D1" w:rsidRPr="00812CA4" w:rsidRDefault="000034D1" w:rsidP="000034D1">
      <w:pPr>
        <w:pStyle w:val="a6"/>
        <w:numPr>
          <w:ilvl w:val="0"/>
          <w:numId w:val="41"/>
        </w:numPr>
        <w:ind w:left="0" w:right="-1" w:firstLine="567"/>
        <w:rPr>
          <w:color w:val="000000" w:themeColor="text1"/>
          <w:sz w:val="20"/>
          <w:szCs w:val="21"/>
        </w:rPr>
      </w:pPr>
      <w:r w:rsidRPr="00812CA4">
        <w:rPr>
          <w:rFonts w:eastAsia="Calibri"/>
          <w:noProof/>
          <w:color w:val="000000" w:themeColor="text1"/>
          <w:sz w:val="20"/>
          <w:szCs w:val="21"/>
        </w:rPr>
        <mc:AlternateContent>
          <mc:Choice Requires="wps">
            <w:drawing>
              <wp:anchor distT="0" distB="0" distL="114300" distR="114300" simplePos="0" relativeHeight="251659264" behindDoc="0" locked="0" layoutInCell="1" allowOverlap="1" wp14:anchorId="1B55F85C" wp14:editId="4C25969F">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B55F85C"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C766B0" w:rsidRDefault="00C766B0" w:rsidP="000034D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812CA4">
        <w:rPr>
          <w:color w:val="000000" w:themeColor="text1"/>
          <w:sz w:val="20"/>
          <w:szCs w:val="21"/>
        </w:rPr>
        <w:t>Подрядчик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1225"/>
        <w:gridCol w:w="2390"/>
        <w:gridCol w:w="1577"/>
        <w:gridCol w:w="2076"/>
        <w:gridCol w:w="1699"/>
      </w:tblGrid>
      <w:tr w:rsidR="000034D1" w:rsidRPr="00812CA4" w:rsidTr="000034D1">
        <w:trPr>
          <w:trHeight w:val="750"/>
        </w:trPr>
        <w:tc>
          <w:tcPr>
            <w:tcW w:w="31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 п/п</w:t>
            </w:r>
          </w:p>
        </w:tc>
        <w:tc>
          <w:tcPr>
            <w:tcW w:w="640"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Номер объекта</w:t>
            </w:r>
          </w:p>
        </w:tc>
        <w:tc>
          <w:tcPr>
            <w:tcW w:w="1249"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Наименование объекта и его адрес</w:t>
            </w:r>
          </w:p>
        </w:tc>
        <w:tc>
          <w:tcPr>
            <w:tcW w:w="824"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Выполняемые работы</w:t>
            </w:r>
          </w:p>
        </w:tc>
        <w:tc>
          <w:tcPr>
            <w:tcW w:w="1085" w:type="pct"/>
            <w:vAlign w:val="center"/>
          </w:tcPr>
          <w:p w:rsidR="000034D1" w:rsidRPr="00812CA4" w:rsidRDefault="000034D1" w:rsidP="000034D1">
            <w:pPr>
              <w:pStyle w:val="a6"/>
              <w:ind w:right="33" w:firstLine="0"/>
              <w:jc w:val="center"/>
              <w:rPr>
                <w:color w:val="000000" w:themeColor="text1"/>
                <w:sz w:val="18"/>
                <w:szCs w:val="21"/>
              </w:rPr>
            </w:pPr>
            <w:r w:rsidRPr="00812CA4">
              <w:rPr>
                <w:color w:val="000000" w:themeColor="text1"/>
                <w:sz w:val="18"/>
                <w:szCs w:val="21"/>
              </w:rPr>
              <w:t>Предварительная стоимость работ, сум</w:t>
            </w:r>
          </w:p>
          <w:p w:rsidR="000034D1" w:rsidRPr="00812CA4" w:rsidRDefault="000034D1" w:rsidP="000034D1">
            <w:pPr>
              <w:pStyle w:val="a6"/>
              <w:ind w:right="141" w:firstLine="34"/>
              <w:jc w:val="center"/>
              <w:rPr>
                <w:color w:val="000000" w:themeColor="text1"/>
                <w:sz w:val="18"/>
                <w:szCs w:val="21"/>
              </w:rPr>
            </w:pPr>
            <w:r w:rsidRPr="00812CA4">
              <w:rPr>
                <w:color w:val="000000" w:themeColor="text1"/>
                <w:sz w:val="18"/>
                <w:szCs w:val="21"/>
              </w:rPr>
              <w:t>с учетом НДС</w:t>
            </w:r>
          </w:p>
        </w:tc>
        <w:tc>
          <w:tcPr>
            <w:tcW w:w="888" w:type="pct"/>
            <w:vAlign w:val="center"/>
          </w:tcPr>
          <w:p w:rsidR="000034D1" w:rsidRPr="00812CA4" w:rsidRDefault="000034D1" w:rsidP="000034D1">
            <w:pPr>
              <w:pStyle w:val="a6"/>
              <w:ind w:right="141" w:firstLine="0"/>
              <w:jc w:val="center"/>
              <w:rPr>
                <w:color w:val="000000" w:themeColor="text1"/>
                <w:sz w:val="18"/>
                <w:szCs w:val="21"/>
              </w:rPr>
            </w:pPr>
            <w:r w:rsidRPr="00812CA4">
              <w:rPr>
                <w:color w:val="000000" w:themeColor="text1"/>
                <w:sz w:val="18"/>
                <w:szCs w:val="21"/>
              </w:rPr>
              <w:t>Расшифровка стоимости</w:t>
            </w:r>
          </w:p>
        </w:tc>
      </w:tr>
      <w:tr w:rsidR="000034D1" w:rsidRPr="00812CA4" w:rsidTr="000034D1">
        <w:trPr>
          <w:trHeight w:val="131"/>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vAlign w:val="center"/>
          </w:tcPr>
          <w:p w:rsidR="000034D1" w:rsidRPr="00812CA4" w:rsidRDefault="000034D1" w:rsidP="000034D1">
            <w:pPr>
              <w:pStyle w:val="a6"/>
              <w:ind w:right="33" w:firstLine="0"/>
              <w:jc w:val="center"/>
              <w:rPr>
                <w:color w:val="000000" w:themeColor="text1"/>
                <w:sz w:val="20"/>
                <w:szCs w:val="21"/>
              </w:rPr>
            </w:pPr>
            <w:r w:rsidRPr="00812CA4">
              <w:rPr>
                <w:color w:val="000000" w:themeColor="text1"/>
                <w:sz w:val="20"/>
                <w:szCs w:val="21"/>
              </w:rPr>
              <w:t>Приложение №</w:t>
            </w:r>
          </w:p>
        </w:tc>
      </w:tr>
      <w:tr w:rsidR="000034D1" w:rsidRPr="00812CA4" w:rsidTr="000034D1">
        <w:trPr>
          <w:trHeight w:val="202"/>
        </w:trPr>
        <w:tc>
          <w:tcPr>
            <w:tcW w:w="314" w:type="pct"/>
          </w:tcPr>
          <w:p w:rsidR="000034D1" w:rsidRPr="00812CA4" w:rsidRDefault="000034D1" w:rsidP="000034D1">
            <w:pPr>
              <w:pStyle w:val="a6"/>
              <w:spacing w:line="360" w:lineRule="auto"/>
              <w:ind w:right="141" w:firstLine="0"/>
              <w:rPr>
                <w:color w:val="000000" w:themeColor="text1"/>
                <w:sz w:val="20"/>
                <w:szCs w:val="21"/>
              </w:rPr>
            </w:pPr>
          </w:p>
        </w:tc>
        <w:tc>
          <w:tcPr>
            <w:tcW w:w="640" w:type="pct"/>
          </w:tcPr>
          <w:p w:rsidR="000034D1" w:rsidRPr="00812CA4" w:rsidRDefault="000034D1" w:rsidP="000034D1">
            <w:pPr>
              <w:pStyle w:val="a6"/>
              <w:spacing w:line="360" w:lineRule="auto"/>
              <w:ind w:right="141" w:firstLine="0"/>
              <w:rPr>
                <w:color w:val="000000" w:themeColor="text1"/>
                <w:sz w:val="20"/>
                <w:szCs w:val="21"/>
              </w:rPr>
            </w:pPr>
          </w:p>
        </w:tc>
        <w:tc>
          <w:tcPr>
            <w:tcW w:w="1249" w:type="pct"/>
          </w:tcPr>
          <w:p w:rsidR="000034D1" w:rsidRPr="00812CA4" w:rsidRDefault="000034D1" w:rsidP="000034D1">
            <w:pPr>
              <w:pStyle w:val="a6"/>
              <w:spacing w:line="360" w:lineRule="auto"/>
              <w:ind w:right="141" w:firstLine="0"/>
              <w:rPr>
                <w:color w:val="000000" w:themeColor="text1"/>
                <w:sz w:val="20"/>
                <w:szCs w:val="21"/>
              </w:rPr>
            </w:pPr>
          </w:p>
        </w:tc>
        <w:tc>
          <w:tcPr>
            <w:tcW w:w="824" w:type="pct"/>
          </w:tcPr>
          <w:p w:rsidR="000034D1" w:rsidRPr="00812CA4" w:rsidRDefault="000034D1" w:rsidP="000034D1">
            <w:pPr>
              <w:pStyle w:val="a6"/>
              <w:spacing w:line="360" w:lineRule="auto"/>
              <w:ind w:right="141" w:firstLine="0"/>
              <w:rPr>
                <w:color w:val="000000" w:themeColor="text1"/>
                <w:sz w:val="20"/>
                <w:szCs w:val="21"/>
              </w:rPr>
            </w:pPr>
          </w:p>
        </w:tc>
        <w:tc>
          <w:tcPr>
            <w:tcW w:w="1085" w:type="pct"/>
          </w:tcPr>
          <w:p w:rsidR="000034D1" w:rsidRPr="00812CA4" w:rsidRDefault="000034D1" w:rsidP="000034D1">
            <w:pPr>
              <w:pStyle w:val="a6"/>
              <w:spacing w:line="360" w:lineRule="auto"/>
              <w:ind w:right="141" w:firstLine="0"/>
              <w:rPr>
                <w:color w:val="000000" w:themeColor="text1"/>
                <w:sz w:val="20"/>
                <w:szCs w:val="21"/>
              </w:rPr>
            </w:pPr>
          </w:p>
        </w:tc>
        <w:tc>
          <w:tcPr>
            <w:tcW w:w="888" w:type="pct"/>
          </w:tcPr>
          <w:p w:rsidR="000034D1" w:rsidRPr="00812CA4" w:rsidRDefault="000034D1" w:rsidP="000034D1">
            <w:pPr>
              <w:pStyle w:val="a6"/>
              <w:spacing w:line="360" w:lineRule="auto"/>
              <w:ind w:right="141" w:firstLine="0"/>
              <w:rPr>
                <w:color w:val="000000" w:themeColor="text1"/>
                <w:sz w:val="20"/>
                <w:szCs w:val="21"/>
              </w:rPr>
            </w:pPr>
          </w:p>
        </w:tc>
      </w:tr>
    </w:tbl>
    <w:p w:rsidR="000034D1" w:rsidRPr="00812CA4" w:rsidRDefault="000034D1" w:rsidP="000034D1">
      <w:pPr>
        <w:pStyle w:val="a6"/>
        <w:numPr>
          <w:ilvl w:val="0"/>
          <w:numId w:val="41"/>
        </w:numPr>
        <w:ind w:right="-143"/>
        <w:rPr>
          <w:color w:val="000000" w:themeColor="text1"/>
          <w:sz w:val="20"/>
          <w:szCs w:val="21"/>
        </w:rPr>
      </w:pPr>
      <w:r w:rsidRPr="00812CA4">
        <w:rPr>
          <w:b/>
          <w:color w:val="000000" w:themeColor="text1"/>
          <w:sz w:val="20"/>
          <w:szCs w:val="21"/>
        </w:rPr>
        <w:t>Срок выполнения работ</w:t>
      </w:r>
      <w:r w:rsidRPr="00812CA4">
        <w:rPr>
          <w:color w:val="000000" w:themeColor="text1"/>
          <w:sz w:val="20"/>
          <w:szCs w:val="21"/>
        </w:rPr>
        <w:t>: начало работ в течение ________(         ) рабочих дней со дня поступления предоплаты от Заказчика;</w:t>
      </w:r>
    </w:p>
    <w:p w:rsidR="000034D1" w:rsidRPr="00812CA4" w:rsidRDefault="000034D1" w:rsidP="000034D1">
      <w:pPr>
        <w:pStyle w:val="a6"/>
        <w:ind w:right="-143" w:firstLine="0"/>
        <w:rPr>
          <w:color w:val="000000" w:themeColor="text1"/>
          <w:sz w:val="20"/>
          <w:szCs w:val="21"/>
        </w:rPr>
      </w:pPr>
      <w:r w:rsidRPr="00812CA4">
        <w:rPr>
          <w:color w:val="000000" w:themeColor="text1"/>
          <w:sz w:val="20"/>
          <w:szCs w:val="21"/>
        </w:rPr>
        <w:t>окончание</w:t>
      </w:r>
      <w:r w:rsidRPr="00812CA4">
        <w:rPr>
          <w:b/>
          <w:color w:val="000000" w:themeColor="text1"/>
          <w:sz w:val="20"/>
          <w:szCs w:val="21"/>
        </w:rPr>
        <w:t xml:space="preserve"> </w:t>
      </w:r>
      <w:r w:rsidRPr="00812CA4">
        <w:rPr>
          <w:color w:val="000000" w:themeColor="text1"/>
          <w:sz w:val="20"/>
          <w:szCs w:val="21"/>
        </w:rPr>
        <w:t>– в течении ______(_____) рабочих дней со дня поступления предоплаты от Заказчика.</w:t>
      </w:r>
    </w:p>
    <w:p w:rsidR="000034D1" w:rsidRPr="00812CA4" w:rsidRDefault="000034D1" w:rsidP="000034D1">
      <w:pPr>
        <w:pStyle w:val="a6"/>
        <w:ind w:right="-143"/>
        <w:rPr>
          <w:color w:val="000000" w:themeColor="text1"/>
          <w:sz w:val="14"/>
          <w:szCs w:val="21"/>
        </w:rPr>
      </w:pP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w:t>
      </w:r>
      <w:r w:rsidRPr="00812CA4">
        <w:rPr>
          <w:b/>
          <w:color w:val="000000" w:themeColor="text1"/>
          <w:sz w:val="20"/>
          <w:szCs w:val="21"/>
        </w:rPr>
        <w:t xml:space="preserve"> </w:t>
      </w:r>
      <w:r w:rsidRPr="00812CA4">
        <w:rPr>
          <w:color w:val="000000" w:themeColor="text1"/>
          <w:sz w:val="20"/>
          <w:szCs w:val="21"/>
        </w:rPr>
        <w:t>Предварительная сумма Работ по настоящему Заказу составляет _____ (______) сум с учетом НДС.</w:t>
      </w:r>
      <w:r w:rsidRPr="00812CA4">
        <w:rPr>
          <w:b/>
          <w:color w:val="000000" w:themeColor="text1"/>
          <w:sz w:val="20"/>
          <w:szCs w:val="21"/>
        </w:rPr>
        <w:t xml:space="preserve"> </w:t>
      </w:r>
    </w:p>
    <w:p w:rsidR="000034D1" w:rsidRPr="00812CA4" w:rsidRDefault="000034D1" w:rsidP="000034D1">
      <w:pPr>
        <w:pStyle w:val="a6"/>
        <w:ind w:right="-143"/>
        <w:rPr>
          <w:b/>
          <w:color w:val="000000" w:themeColor="text1"/>
          <w:sz w:val="20"/>
          <w:szCs w:val="21"/>
        </w:rPr>
      </w:pPr>
      <w:r w:rsidRPr="00812CA4">
        <w:rPr>
          <w:color w:val="000000" w:themeColor="text1"/>
          <w:sz w:val="20"/>
          <w:szCs w:val="21"/>
        </w:rPr>
        <w:t>3.1</w:t>
      </w:r>
      <w:r w:rsidRPr="00812CA4">
        <w:rPr>
          <w:b/>
          <w:color w:val="000000" w:themeColor="text1"/>
          <w:sz w:val="20"/>
          <w:szCs w:val="21"/>
        </w:rPr>
        <w:t xml:space="preserve"> </w:t>
      </w:r>
      <w:r w:rsidRPr="00812CA4">
        <w:rPr>
          <w:color w:val="000000" w:themeColor="text1"/>
          <w:sz w:val="20"/>
          <w:szCs w:val="21"/>
        </w:rPr>
        <w:t>Заказчик перечисляет на расчетный счет По</w:t>
      </w:r>
      <w:r>
        <w:rPr>
          <w:color w:val="000000" w:themeColor="text1"/>
          <w:sz w:val="20"/>
          <w:szCs w:val="21"/>
        </w:rPr>
        <w:t>дрядчика предоплату в размере 50% (пятьдесят</w:t>
      </w:r>
      <w:r w:rsidRPr="00812CA4">
        <w:rPr>
          <w:color w:val="000000" w:themeColor="text1"/>
          <w:sz w:val="20"/>
          <w:szCs w:val="21"/>
        </w:rPr>
        <w:t xml:space="preserve"> %) от предварительной суммы Работ Заказа в течение 10 (десять) банковских дней с даты подписания соответствующего Заказа. Заказы по настоящему договору оформляются только после внесения Договора в Единый реестр договоров на специальном информационном портале.</w:t>
      </w:r>
    </w:p>
    <w:p w:rsidR="000034D1" w:rsidRPr="00812CA4" w:rsidRDefault="000034D1" w:rsidP="000034D1">
      <w:pPr>
        <w:pStyle w:val="a6"/>
        <w:ind w:right="-143"/>
        <w:rPr>
          <w:color w:val="000000" w:themeColor="text1"/>
          <w:sz w:val="20"/>
          <w:szCs w:val="21"/>
        </w:rPr>
      </w:pPr>
      <w:r w:rsidRPr="00812CA4">
        <w:rPr>
          <w:color w:val="000000" w:themeColor="text1"/>
          <w:sz w:val="20"/>
          <w:szCs w:val="21"/>
        </w:rPr>
        <w:t>3.2.</w:t>
      </w:r>
      <w:r w:rsidRPr="00812CA4">
        <w:rPr>
          <w:b/>
          <w:color w:val="000000" w:themeColor="text1"/>
          <w:sz w:val="20"/>
          <w:szCs w:val="21"/>
        </w:rPr>
        <w:t xml:space="preserve"> </w:t>
      </w:r>
      <w:r w:rsidRPr="00812CA4">
        <w:rPr>
          <w:color w:val="000000" w:themeColor="text1"/>
          <w:kern w:val="24"/>
          <w:sz w:val="20"/>
          <w:szCs w:val="21"/>
        </w:rPr>
        <w:t xml:space="preserve">Окончательный расчет, по соответствующему Заказу, производится на основании Актов выполненных работ и сметного расчета (подготовленного на основании ШНК с применением основных показателей сметного </w:t>
      </w:r>
      <w:r>
        <w:rPr>
          <w:color w:val="000000" w:themeColor="text1"/>
          <w:kern w:val="24"/>
          <w:sz w:val="20"/>
          <w:szCs w:val="21"/>
        </w:rPr>
        <w:t>расчета согласно Приложению №2</w:t>
      </w:r>
      <w:r w:rsidRPr="00812CA4">
        <w:rPr>
          <w:color w:val="000000" w:themeColor="text1"/>
          <w:kern w:val="24"/>
          <w:sz w:val="20"/>
          <w:szCs w:val="21"/>
        </w:rPr>
        <w:t>)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 xml:space="preserve">4. Подрядчик по окончанию выполнения работ по Заказу представляет Заказчику документы согласно Приложению к Заказу. </w:t>
      </w:r>
    </w:p>
    <w:p w:rsidR="000034D1" w:rsidRPr="00812CA4" w:rsidRDefault="000034D1" w:rsidP="000034D1">
      <w:pPr>
        <w:pStyle w:val="a6"/>
        <w:ind w:right="-144"/>
        <w:rPr>
          <w:color w:val="000000" w:themeColor="text1"/>
          <w:sz w:val="20"/>
          <w:szCs w:val="21"/>
        </w:rPr>
      </w:pPr>
      <w:r w:rsidRPr="00812CA4">
        <w:rPr>
          <w:color w:val="000000" w:themeColor="text1"/>
          <w:sz w:val="20"/>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6. Во всем остальном, Стороны руководствуются условиями Договора.</w:t>
      </w:r>
    </w:p>
    <w:p w:rsidR="000034D1" w:rsidRPr="00812CA4" w:rsidRDefault="000034D1" w:rsidP="000034D1">
      <w:pPr>
        <w:pStyle w:val="a6"/>
        <w:ind w:right="141"/>
        <w:rPr>
          <w:color w:val="000000" w:themeColor="text1"/>
          <w:sz w:val="12"/>
          <w:szCs w:val="21"/>
        </w:rPr>
      </w:pPr>
    </w:p>
    <w:tbl>
      <w:tblPr>
        <w:tblW w:w="9639" w:type="dxa"/>
        <w:jc w:val="center"/>
        <w:tblLayout w:type="fixed"/>
        <w:tblLook w:val="0000" w:firstRow="0" w:lastRow="0" w:firstColumn="0" w:lastColumn="0" w:noHBand="0" w:noVBand="0"/>
      </w:tblPr>
      <w:tblGrid>
        <w:gridCol w:w="5245"/>
        <w:gridCol w:w="4394"/>
      </w:tblGrid>
      <w:tr w:rsidR="000034D1" w:rsidRPr="00812CA4" w:rsidTr="000034D1">
        <w:trPr>
          <w:trHeight w:val="808"/>
          <w:jc w:val="center"/>
        </w:trPr>
        <w:tc>
          <w:tcPr>
            <w:tcW w:w="5245"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Подрядчика: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«___» ___________ 20   г.</w:t>
            </w:r>
          </w:p>
        </w:tc>
        <w:tc>
          <w:tcPr>
            <w:tcW w:w="4394" w:type="dxa"/>
          </w:tcPr>
          <w:p w:rsidR="000034D1" w:rsidRPr="00812CA4" w:rsidRDefault="000034D1" w:rsidP="000034D1">
            <w:pPr>
              <w:pStyle w:val="a6"/>
              <w:ind w:right="141"/>
              <w:rPr>
                <w:color w:val="000000" w:themeColor="text1"/>
                <w:sz w:val="20"/>
                <w:szCs w:val="21"/>
              </w:rPr>
            </w:pPr>
            <w:r w:rsidRPr="00812CA4">
              <w:rPr>
                <w:color w:val="000000" w:themeColor="text1"/>
                <w:sz w:val="20"/>
                <w:szCs w:val="21"/>
              </w:rPr>
              <w:t>От Заказчика:</w:t>
            </w:r>
          </w:p>
          <w:p w:rsidR="000034D1" w:rsidRPr="00812CA4" w:rsidRDefault="000034D1" w:rsidP="000034D1">
            <w:pPr>
              <w:pStyle w:val="a6"/>
              <w:ind w:right="141"/>
              <w:rPr>
                <w:color w:val="000000" w:themeColor="text1"/>
                <w:sz w:val="20"/>
                <w:szCs w:val="21"/>
                <w:u w:val="single"/>
              </w:rPr>
            </w:pPr>
            <w:r w:rsidRPr="00812CA4">
              <w:rPr>
                <w:color w:val="000000" w:themeColor="text1"/>
                <w:sz w:val="20"/>
                <w:szCs w:val="21"/>
              </w:rPr>
              <w:t xml:space="preserve">____________________ </w:t>
            </w:r>
            <w:r w:rsidRPr="00812CA4">
              <w:rPr>
                <w:color w:val="000000" w:themeColor="text1"/>
                <w:sz w:val="20"/>
                <w:szCs w:val="21"/>
                <w:u w:val="single"/>
              </w:rPr>
              <w:t>Ф.И.О.</w:t>
            </w:r>
          </w:p>
          <w:p w:rsidR="000034D1" w:rsidRPr="00812CA4" w:rsidRDefault="000034D1" w:rsidP="000034D1">
            <w:pPr>
              <w:pStyle w:val="a6"/>
              <w:ind w:right="141"/>
              <w:rPr>
                <w:color w:val="000000" w:themeColor="text1"/>
                <w:sz w:val="20"/>
                <w:szCs w:val="21"/>
              </w:rPr>
            </w:pPr>
            <w:r w:rsidRPr="00812CA4">
              <w:rPr>
                <w:color w:val="000000" w:themeColor="text1"/>
                <w:sz w:val="20"/>
                <w:szCs w:val="21"/>
              </w:rPr>
              <w:t xml:space="preserve"> «___» ___________ 20   г.</w:t>
            </w:r>
          </w:p>
        </w:tc>
      </w:tr>
    </w:tbl>
    <w:p w:rsidR="000034D1" w:rsidRPr="00812CA4" w:rsidRDefault="000034D1" w:rsidP="000034D1">
      <w:pPr>
        <w:rPr>
          <w:color w:val="000000" w:themeColor="text1"/>
          <w:sz w:val="12"/>
          <w:szCs w:val="21"/>
        </w:rPr>
      </w:pPr>
    </w:p>
    <w:p w:rsidR="000034D1" w:rsidRPr="00812CA4" w:rsidRDefault="000034D1" w:rsidP="000034D1">
      <w:pPr>
        <w:rPr>
          <w:color w:val="000000" w:themeColor="text1"/>
          <w:szCs w:val="21"/>
        </w:rPr>
      </w:pPr>
      <w:r w:rsidRPr="00812CA4">
        <w:rPr>
          <w:color w:val="000000" w:themeColor="text1"/>
          <w:szCs w:val="21"/>
        </w:rPr>
        <w:t>Форму утверждаем</w:t>
      </w:r>
    </w:p>
    <w:tbl>
      <w:tblPr>
        <w:tblW w:w="10762" w:type="dxa"/>
        <w:tblLook w:val="0000" w:firstRow="0" w:lastRow="0" w:firstColumn="0" w:lastColumn="0" w:noHBand="0" w:noVBand="0"/>
      </w:tblPr>
      <w:tblGrid>
        <w:gridCol w:w="5811"/>
        <w:gridCol w:w="4951"/>
      </w:tblGrid>
      <w:tr w:rsidR="000034D1" w:rsidRPr="00BB3922" w:rsidTr="00ED42DF">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EF0C03" w:rsidRDefault="00EF0C03"/>
    <w:p w:rsidR="00941016" w:rsidRDefault="00941016"/>
    <w:p w:rsidR="00941016" w:rsidRDefault="00941016"/>
    <w:p w:rsidR="000034D1" w:rsidRDefault="000034D1"/>
    <w:p w:rsidR="000034D1" w:rsidRPr="00AF6097" w:rsidRDefault="000034D1" w:rsidP="000034D1">
      <w:pPr>
        <w:tabs>
          <w:tab w:val="left" w:pos="9356"/>
        </w:tabs>
        <w:ind w:right="-1"/>
        <w:jc w:val="right"/>
        <w:rPr>
          <w:i/>
          <w:sz w:val="22"/>
        </w:rPr>
      </w:pPr>
      <w:r w:rsidRPr="00AF6097">
        <w:rPr>
          <w:i/>
          <w:sz w:val="22"/>
        </w:rPr>
        <w:lastRenderedPageBreak/>
        <w:t>Приложение №4</w:t>
      </w:r>
    </w:p>
    <w:p w:rsidR="000034D1" w:rsidRPr="00AF6097" w:rsidRDefault="000034D1" w:rsidP="000034D1">
      <w:pPr>
        <w:tabs>
          <w:tab w:val="left" w:pos="9356"/>
        </w:tabs>
        <w:ind w:right="-1"/>
        <w:jc w:val="right"/>
        <w:rPr>
          <w:i/>
          <w:sz w:val="22"/>
        </w:rPr>
      </w:pPr>
      <w:r w:rsidRPr="00AF6097">
        <w:rPr>
          <w:i/>
          <w:sz w:val="22"/>
        </w:rPr>
        <w:t>к Договору № __</w:t>
      </w:r>
      <w:r>
        <w:rPr>
          <w:i/>
          <w:sz w:val="22"/>
        </w:rPr>
        <w:t>_____Д/</w:t>
      </w:r>
      <w:r w:rsidR="00A71EBD">
        <w:rPr>
          <w:i/>
          <w:sz w:val="22"/>
        </w:rPr>
        <w:t>25</w:t>
      </w:r>
      <w:r w:rsidRPr="00AF6097">
        <w:rPr>
          <w:i/>
          <w:sz w:val="22"/>
        </w:rPr>
        <w:t>/ДУЗ</w:t>
      </w:r>
    </w:p>
    <w:p w:rsidR="000034D1" w:rsidRPr="00AF6097" w:rsidRDefault="000034D1" w:rsidP="000034D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034D1" w:rsidRDefault="000034D1" w:rsidP="000034D1">
      <w:pPr>
        <w:tabs>
          <w:tab w:val="left" w:pos="9356"/>
        </w:tabs>
        <w:ind w:right="-1"/>
        <w:jc w:val="center"/>
        <w:rPr>
          <w:b/>
          <w:sz w:val="23"/>
          <w:szCs w:val="23"/>
        </w:rPr>
      </w:pPr>
    </w:p>
    <w:p w:rsidR="000034D1" w:rsidRPr="00BB36B4" w:rsidRDefault="000034D1" w:rsidP="000034D1">
      <w:pPr>
        <w:tabs>
          <w:tab w:val="left" w:pos="9356"/>
        </w:tabs>
        <w:ind w:right="-1"/>
        <w:jc w:val="center"/>
        <w:rPr>
          <w:b/>
          <w:sz w:val="23"/>
          <w:szCs w:val="23"/>
        </w:rPr>
      </w:pPr>
      <w:r w:rsidRPr="00BB36B4">
        <w:rPr>
          <w:b/>
          <w:sz w:val="23"/>
          <w:szCs w:val="23"/>
        </w:rPr>
        <w:t>Реестр передаваемых документов</w:t>
      </w:r>
    </w:p>
    <w:p w:rsidR="000034D1" w:rsidRDefault="000034D1" w:rsidP="000034D1">
      <w:pPr>
        <w:tabs>
          <w:tab w:val="left" w:pos="9356"/>
        </w:tabs>
        <w:ind w:right="-1"/>
        <w:jc w:val="center"/>
        <w:rPr>
          <w:sz w:val="23"/>
          <w:szCs w:val="23"/>
        </w:rPr>
      </w:pPr>
    </w:p>
    <w:tbl>
      <w:tblPr>
        <w:tblW w:w="11098" w:type="dxa"/>
        <w:tblInd w:w="-1428" w:type="dxa"/>
        <w:tblLook w:val="04A0" w:firstRow="1" w:lastRow="0" w:firstColumn="1" w:lastColumn="0" w:noHBand="0" w:noVBand="1"/>
      </w:tblPr>
      <w:tblGrid>
        <w:gridCol w:w="466"/>
        <w:gridCol w:w="4779"/>
        <w:gridCol w:w="452"/>
        <w:gridCol w:w="452"/>
        <w:gridCol w:w="452"/>
        <w:gridCol w:w="452"/>
        <w:gridCol w:w="452"/>
        <w:gridCol w:w="948"/>
        <w:gridCol w:w="1052"/>
        <w:gridCol w:w="1593"/>
      </w:tblGrid>
      <w:tr w:rsidR="000034D1" w:rsidRPr="00BB36B4" w:rsidTr="000034D1">
        <w:trPr>
          <w:trHeight w:val="990"/>
        </w:trPr>
        <w:tc>
          <w:tcPr>
            <w:tcW w:w="466" w:type="dxa"/>
            <w:tcBorders>
              <w:top w:val="single" w:sz="8" w:space="0" w:color="auto"/>
              <w:left w:val="single" w:sz="8" w:space="0" w:color="auto"/>
              <w:bottom w:val="single" w:sz="8" w:space="0" w:color="auto"/>
              <w:right w:val="nil"/>
            </w:tcBorders>
            <w:shd w:val="clear" w:color="auto" w:fill="auto"/>
            <w:noWrap/>
            <w:vAlign w:val="center"/>
            <w:hideMark/>
          </w:tcPr>
          <w:p w:rsidR="000034D1" w:rsidRDefault="000034D1" w:rsidP="000034D1">
            <w:pPr>
              <w:rPr>
                <w:color w:val="000000"/>
              </w:rPr>
            </w:pPr>
            <w:r w:rsidRPr="00BB36B4">
              <w:rPr>
                <w:color w:val="000000"/>
              </w:rPr>
              <w:t>№</w:t>
            </w:r>
          </w:p>
          <w:p w:rsidR="000034D1" w:rsidRPr="00BB36B4" w:rsidRDefault="000034D1" w:rsidP="000034D1">
            <w:pPr>
              <w:rPr>
                <w:color w:val="000000"/>
              </w:rPr>
            </w:pPr>
            <w:r w:rsidRPr="00BB36B4">
              <w:rPr>
                <w:color w:val="000000"/>
              </w:rPr>
              <w:t>пп</w:t>
            </w:r>
          </w:p>
        </w:tc>
        <w:tc>
          <w:tcPr>
            <w:tcW w:w="477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034D1" w:rsidRPr="00BB36B4" w:rsidRDefault="000034D1" w:rsidP="000034D1">
            <w:pPr>
              <w:jc w:val="center"/>
              <w:rPr>
                <w:b/>
                <w:bCs/>
                <w:color w:val="000000"/>
              </w:rPr>
            </w:pPr>
            <w:r w:rsidRPr="00BB36B4">
              <w:rPr>
                <w:b/>
                <w:bCs/>
                <w:color w:val="000000"/>
              </w:rPr>
              <w:t>Наименование документа</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6кВ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ВЛ 0,4 кВ</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КЛ 0,4</w:t>
            </w:r>
          </w:p>
        </w:tc>
        <w:tc>
          <w:tcPr>
            <w:tcW w:w="452" w:type="dxa"/>
            <w:tcBorders>
              <w:top w:val="single" w:sz="8" w:space="0" w:color="auto"/>
              <w:left w:val="nil"/>
              <w:bottom w:val="single" w:sz="8" w:space="0" w:color="auto"/>
              <w:right w:val="single" w:sz="4"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КТП</w:t>
            </w:r>
          </w:p>
        </w:tc>
        <w:tc>
          <w:tcPr>
            <w:tcW w:w="452" w:type="dxa"/>
            <w:tcBorders>
              <w:top w:val="single" w:sz="8" w:space="0" w:color="auto"/>
              <w:left w:val="nil"/>
              <w:bottom w:val="single" w:sz="8" w:space="0" w:color="auto"/>
              <w:right w:val="single" w:sz="8" w:space="0" w:color="auto"/>
            </w:tcBorders>
            <w:shd w:val="clear" w:color="auto" w:fill="auto"/>
            <w:noWrap/>
            <w:textDirection w:val="btLr"/>
            <w:vAlign w:val="center"/>
            <w:hideMark/>
          </w:tcPr>
          <w:p w:rsidR="000034D1" w:rsidRPr="00BB36B4" w:rsidRDefault="000034D1" w:rsidP="000034D1">
            <w:pPr>
              <w:jc w:val="center"/>
              <w:rPr>
                <w:b/>
                <w:bCs/>
                <w:color w:val="000000"/>
              </w:rPr>
            </w:pPr>
            <w:r w:rsidRPr="00BB36B4">
              <w:rPr>
                <w:b/>
                <w:bCs/>
                <w:color w:val="000000"/>
              </w:rPr>
              <w:t>ЭО</w:t>
            </w:r>
          </w:p>
        </w:tc>
        <w:tc>
          <w:tcPr>
            <w:tcW w:w="948"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 формы</w:t>
            </w:r>
          </w:p>
        </w:tc>
        <w:tc>
          <w:tcPr>
            <w:tcW w:w="1052" w:type="dxa"/>
            <w:tcBorders>
              <w:top w:val="single" w:sz="8" w:space="0" w:color="auto"/>
              <w:left w:val="nil"/>
              <w:bottom w:val="single" w:sz="8" w:space="0" w:color="auto"/>
              <w:right w:val="single" w:sz="8" w:space="0" w:color="auto"/>
            </w:tcBorders>
            <w:shd w:val="clear" w:color="auto" w:fill="auto"/>
            <w:noWrap/>
            <w:vAlign w:val="center"/>
            <w:hideMark/>
          </w:tcPr>
          <w:p w:rsidR="000034D1" w:rsidRPr="00BB36B4" w:rsidRDefault="000034D1" w:rsidP="000034D1">
            <w:pPr>
              <w:jc w:val="center"/>
              <w:rPr>
                <w:b/>
                <w:bCs/>
                <w:color w:val="000000"/>
              </w:rPr>
            </w:pPr>
            <w:r w:rsidRPr="00BB36B4">
              <w:rPr>
                <w:b/>
                <w:bCs/>
                <w:color w:val="000000"/>
              </w:rPr>
              <w:t>доп.инфо</w:t>
            </w:r>
          </w:p>
        </w:tc>
        <w:tc>
          <w:tcPr>
            <w:tcW w:w="1593" w:type="dxa"/>
            <w:tcBorders>
              <w:top w:val="single" w:sz="8" w:space="0" w:color="auto"/>
              <w:left w:val="nil"/>
              <w:bottom w:val="single" w:sz="8" w:space="0" w:color="auto"/>
              <w:right w:val="single" w:sz="8" w:space="0" w:color="auto"/>
            </w:tcBorders>
            <w:shd w:val="clear" w:color="auto" w:fill="auto"/>
            <w:vAlign w:val="center"/>
            <w:hideMark/>
          </w:tcPr>
          <w:p w:rsidR="000034D1" w:rsidRPr="00BB36B4" w:rsidRDefault="000034D1" w:rsidP="000034D1">
            <w:pPr>
              <w:jc w:val="center"/>
              <w:rPr>
                <w:b/>
                <w:bCs/>
                <w:color w:val="000000"/>
              </w:rPr>
            </w:pPr>
            <w:r w:rsidRPr="00BB36B4">
              <w:rPr>
                <w:b/>
                <w:bCs/>
                <w:color w:val="000000"/>
              </w:rPr>
              <w:t>Примечание</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Перечень передаваемой документации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Гувохнома и лицензия подрядной (субподрядной) организации на проведение пуско- наладочных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Общий журнал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Ф-2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127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согласованными с авторами проекта. В том числе:</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исполнительная документация по объекту</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трассы воздушных электросетей и расстановки опор ВЛ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i/>
                <w:iCs/>
                <w:color w:val="000000"/>
              </w:rPr>
            </w:pPr>
            <w:r w:rsidRPr="00BB36B4">
              <w:rPr>
                <w:i/>
                <w:iCs/>
                <w:color w:val="000000"/>
              </w:rPr>
              <w:t>Исполнительная схема устройства внешнего контура заземления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 xml:space="preserve">Исполнительная схема фундамента под КТП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Исполнительная схема прокладки кабельных сетей</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Исполнительный чертеж сети электроосвещения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i/>
                <w:iCs/>
                <w:color w:val="000000"/>
              </w:rPr>
            </w:pPr>
            <w:r w:rsidRPr="00BB36B4">
              <w:rPr>
                <w:i/>
                <w:iCs/>
                <w:color w:val="000000"/>
              </w:rPr>
              <w:t>4.7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i/>
                <w:iCs/>
                <w:color w:val="000000"/>
              </w:rPr>
            </w:pPr>
            <w:r w:rsidRPr="00BB36B4">
              <w:rPr>
                <w:i/>
                <w:iCs/>
                <w:color w:val="000000"/>
              </w:rPr>
              <w:t>Принципиальная однолинейная электрическая схема электроснабжения  базовой станции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технической готовности электромонтажных работ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отступления от проекта по сооружению</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Ведомость смонтированного оборудования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воздушной линии электропередачи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Паспорт заземляющего устройства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10</w:t>
            </w:r>
          </w:p>
        </w:tc>
        <w:tc>
          <w:tcPr>
            <w:tcW w:w="4779" w:type="dxa"/>
            <w:tcBorders>
              <w:top w:val="nil"/>
              <w:left w:val="single" w:sz="8" w:space="0" w:color="auto"/>
              <w:bottom w:val="single" w:sz="4" w:space="0" w:color="auto"/>
              <w:right w:val="single" w:sz="8" w:space="0" w:color="auto"/>
            </w:tcBorders>
            <w:shd w:val="clear" w:color="auto" w:fill="auto"/>
            <w:noWrap/>
            <w:vAlign w:val="bottom"/>
            <w:hideMark/>
          </w:tcPr>
          <w:p w:rsidR="000034D1" w:rsidRPr="00BB36B4" w:rsidRDefault="000034D1" w:rsidP="000034D1">
            <w:pPr>
              <w:rPr>
                <w:color w:val="000000"/>
              </w:rPr>
            </w:pPr>
            <w:r w:rsidRPr="00BB36B4">
              <w:rPr>
                <w:color w:val="000000"/>
              </w:rPr>
              <w:t>Паспорт заземляющего устройства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Журнал прокладки кабелей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приложением трассы прокладки</w:t>
            </w:r>
          </w:p>
        </w:tc>
      </w:tr>
      <w:tr w:rsidR="000034D1" w:rsidRPr="00BB36B4" w:rsidTr="000034D1">
        <w:trPr>
          <w:trHeight w:val="510"/>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Журнал разделки кабельных муфт</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Ф-10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13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на скрытые работы по разделке кабельных муфт</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с указанием мест расположения муфт на трассе прокладки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 xml:space="preserve">Акт на скрытые работы по установке опор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Ф-12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на скрытые работы по заземлению опор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нетиповом или повторном заземлении</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освидетельствования скрытых работ по монтажу заземляющих устройств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Ф-14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согласования на выполненные переходы и пересечения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Ф-15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опционально</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приемки траншей под монтаж кабеля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Ф-16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19</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Акт осмотра кабельной канализации в траншеях перед закрытием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Ф-17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освидетельствования скрытых работ по прокладке электропроводок по стенам, потолкам, в полу</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Ф-18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фото</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скрытой проводке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21</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(форма) проверки осветительной сети на правильность зажигания внутреннего освещения</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Ф-19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только при наличии более 1 выключателя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22</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заземлителей и заземляющих устройств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Ф-20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существующего контура заземления</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23</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между заземлителями и заземляемыми элементами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Ф-21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Для связей сущ.контура и силового щита</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A71EBD" w:rsidP="000034D1">
            <w:pPr>
              <w:jc w:val="right"/>
              <w:rPr>
                <w:color w:val="000000"/>
              </w:rPr>
            </w:pPr>
            <w:r>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pPr>
            <w:r w:rsidRPr="00BB36B4">
              <w:t>Протокол испытания изоляции повышенным напряжением переменного тока (ВН)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Ф-22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6кВ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25</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сопротивления изоляции проводов и кабелей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Ф-23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для линий 0.4кВ</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26</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испытания силового трансформатора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Ф-24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27</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расцепителей мгновенного действия автоматических выключателей в электроустановках напряжением до 1000 В</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Ф-25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в т.ч. Установленных в силовом щите</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28</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jc w:val="both"/>
              <w:rPr>
                <w:color w:val="000000"/>
              </w:rPr>
            </w:pPr>
            <w:r w:rsidRPr="00BB36B4">
              <w:rPr>
                <w:color w:val="000000"/>
              </w:rPr>
              <w:t>Протокол проверки цепи «фаза-нуль» в электроустановках напряжением до 1000 В с глухим заземлением нейтрали (НН)</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Ф-26 ВЭС и ЭО</w:t>
            </w:r>
          </w:p>
        </w:tc>
        <w:tc>
          <w:tcPr>
            <w:tcW w:w="1052"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jc w:val="center"/>
              <w:rPr>
                <w:i/>
                <w:iCs/>
                <w:color w:val="000000"/>
              </w:rPr>
            </w:pPr>
            <w:r w:rsidRPr="00BB36B4">
              <w:rPr>
                <w:i/>
                <w:iCs/>
                <w:color w:val="000000"/>
              </w:rPr>
              <w:t>поверка прибора</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29</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разъединителей</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Ф-27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30</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выключателей нагрузки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Ф-28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single" w:sz="4" w:space="0" w:color="auto"/>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31</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контактных соединений ошиновки</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Ф-29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single" w:sz="4" w:space="0" w:color="auto"/>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32</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Протокол осмотра и проверки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Ф-30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lastRenderedPageBreak/>
              <w:t>33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о приемке и монтаже КТП</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Ф-31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34</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 о проверки измерительных приборов Госстандартом</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35</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Сертификаты и паспорта качества на применяемые материалы и оборудование,  санитарно-эпидемиологические заключения, сертификаты пожарной безопасности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36</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счетчика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37</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модемов АСКУЭ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38</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трансформатор</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39</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паспорт на разъединители</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40</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ТУ на подключение к электросетям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 </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255"/>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41</w:t>
            </w:r>
          </w:p>
        </w:tc>
        <w:tc>
          <w:tcPr>
            <w:tcW w:w="4779" w:type="dxa"/>
            <w:tcBorders>
              <w:top w:val="nil"/>
              <w:left w:val="single" w:sz="8" w:space="0" w:color="auto"/>
              <w:bottom w:val="nil"/>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Наряд на опломбирование электрического счётчика, (Оригинал)</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nil"/>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образец-01</w:t>
            </w:r>
          </w:p>
        </w:tc>
        <w:tc>
          <w:tcPr>
            <w:tcW w:w="1052" w:type="dxa"/>
            <w:tcBorders>
              <w:top w:val="nil"/>
              <w:left w:val="nil"/>
              <w:bottom w:val="nil"/>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42</w:t>
            </w:r>
          </w:p>
        </w:tc>
        <w:tc>
          <w:tcPr>
            <w:tcW w:w="4779" w:type="dxa"/>
            <w:tcBorders>
              <w:top w:val="single" w:sz="4" w:space="0" w:color="auto"/>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ввода в опытную эксплуатацию АСКУЭ, согласованный представителем РЭС и утвержденный гл. инженером ПЭСа. (Оригинал)</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single" w:sz="4" w:space="0" w:color="auto"/>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Ф-32 ВЭС и ЭО</w:t>
            </w:r>
          </w:p>
        </w:tc>
        <w:tc>
          <w:tcPr>
            <w:tcW w:w="1052" w:type="dxa"/>
            <w:tcBorders>
              <w:top w:val="single" w:sz="4" w:space="0" w:color="auto"/>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43</w:t>
            </w:r>
          </w:p>
        </w:tc>
        <w:tc>
          <w:tcPr>
            <w:tcW w:w="4779" w:type="dxa"/>
            <w:tcBorders>
              <w:top w:val="nil"/>
              <w:left w:val="single" w:sz="8" w:space="0" w:color="auto"/>
              <w:bottom w:val="single" w:sz="4" w:space="0" w:color="auto"/>
              <w:right w:val="single" w:sz="8" w:space="0" w:color="auto"/>
            </w:tcBorders>
            <w:shd w:val="clear" w:color="auto" w:fill="auto"/>
            <w:vAlign w:val="bottom"/>
            <w:hideMark/>
          </w:tcPr>
          <w:p w:rsidR="000034D1" w:rsidRPr="00BB36B4" w:rsidRDefault="000034D1" w:rsidP="000034D1">
            <w:pPr>
              <w:rPr>
                <w:color w:val="000000"/>
              </w:rPr>
            </w:pPr>
            <w:r w:rsidRPr="00BB36B4">
              <w:rPr>
                <w:color w:val="000000"/>
              </w:rPr>
              <w:t>Акт раздела границ ответственности и обслуживания электроустановок между владельцем здания или эл. сетей  РЭС и ООО "UMS"(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Ф-33 ВЭС и ЭО</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FF0000"/>
              </w:rPr>
            </w:pPr>
            <w:r w:rsidRPr="00BB36B4">
              <w:rPr>
                <w:color w:val="FF0000"/>
              </w:rPr>
              <w:t> </w:t>
            </w:r>
          </w:p>
        </w:tc>
      </w:tr>
      <w:tr w:rsidR="000034D1" w:rsidRPr="00BB36B4" w:rsidTr="000034D1">
        <w:trPr>
          <w:trHeight w:val="510"/>
        </w:trPr>
        <w:tc>
          <w:tcPr>
            <w:tcW w:w="466" w:type="dxa"/>
            <w:tcBorders>
              <w:top w:val="nil"/>
              <w:left w:val="single" w:sz="8" w:space="0" w:color="auto"/>
              <w:bottom w:val="single" w:sz="4" w:space="0" w:color="auto"/>
              <w:right w:val="nil"/>
            </w:tcBorders>
            <w:shd w:val="clear" w:color="auto" w:fill="auto"/>
            <w:noWrap/>
            <w:vAlign w:val="center"/>
            <w:hideMark/>
          </w:tcPr>
          <w:p w:rsidR="000034D1" w:rsidRPr="00BB36B4" w:rsidRDefault="000034D1" w:rsidP="000034D1">
            <w:pPr>
              <w:jc w:val="right"/>
              <w:rPr>
                <w:color w:val="000000"/>
              </w:rPr>
            </w:pPr>
            <w:r w:rsidRPr="00BB36B4">
              <w:rPr>
                <w:color w:val="000000"/>
              </w:rPr>
              <w:t>44</w:t>
            </w:r>
          </w:p>
        </w:tc>
        <w:tc>
          <w:tcPr>
            <w:tcW w:w="4779" w:type="dxa"/>
            <w:tcBorders>
              <w:top w:val="nil"/>
              <w:left w:val="single" w:sz="8" w:space="0" w:color="auto"/>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Акт с РЭС на разрешение подачи эл.энергии на электроустановку базовой станции (Оригинал)</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да</w:t>
            </w:r>
          </w:p>
        </w:tc>
        <w:tc>
          <w:tcPr>
            <w:tcW w:w="452" w:type="dxa"/>
            <w:tcBorders>
              <w:top w:val="nil"/>
              <w:left w:val="nil"/>
              <w:bottom w:val="single" w:sz="4" w:space="0" w:color="auto"/>
              <w:right w:val="single" w:sz="4"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4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color w:val="000000"/>
              </w:rPr>
            </w:pPr>
            <w:r w:rsidRPr="00BB36B4">
              <w:rPr>
                <w:color w:val="000000"/>
              </w:rPr>
              <w:t> </w:t>
            </w:r>
          </w:p>
        </w:tc>
        <w:tc>
          <w:tcPr>
            <w:tcW w:w="948"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rPr>
                <w:color w:val="000000"/>
              </w:rPr>
            </w:pPr>
            <w:r w:rsidRPr="00BB36B4">
              <w:rPr>
                <w:color w:val="000000"/>
              </w:rPr>
              <w:t>образец-02</w:t>
            </w:r>
          </w:p>
        </w:tc>
        <w:tc>
          <w:tcPr>
            <w:tcW w:w="1052" w:type="dxa"/>
            <w:tcBorders>
              <w:top w:val="nil"/>
              <w:left w:val="nil"/>
              <w:bottom w:val="single" w:sz="4" w:space="0" w:color="auto"/>
              <w:right w:val="single" w:sz="8" w:space="0" w:color="auto"/>
            </w:tcBorders>
            <w:shd w:val="clear" w:color="auto" w:fill="auto"/>
            <w:noWrap/>
            <w:vAlign w:val="center"/>
            <w:hideMark/>
          </w:tcPr>
          <w:p w:rsidR="000034D1" w:rsidRPr="00BB36B4" w:rsidRDefault="000034D1" w:rsidP="000034D1">
            <w:pPr>
              <w:jc w:val="center"/>
              <w:rPr>
                <w:i/>
                <w:iCs/>
                <w:color w:val="000000"/>
              </w:rPr>
            </w:pPr>
            <w:r w:rsidRPr="00BB36B4">
              <w:rPr>
                <w:i/>
                <w:iCs/>
                <w:color w:val="000000"/>
              </w:rPr>
              <w:t> </w:t>
            </w:r>
          </w:p>
        </w:tc>
        <w:tc>
          <w:tcPr>
            <w:tcW w:w="1593" w:type="dxa"/>
            <w:tcBorders>
              <w:top w:val="nil"/>
              <w:left w:val="nil"/>
              <w:bottom w:val="single" w:sz="4" w:space="0" w:color="auto"/>
              <w:right w:val="single" w:sz="8" w:space="0" w:color="auto"/>
            </w:tcBorders>
            <w:shd w:val="clear" w:color="auto" w:fill="auto"/>
            <w:vAlign w:val="center"/>
            <w:hideMark/>
          </w:tcPr>
          <w:p w:rsidR="000034D1" w:rsidRPr="00BB36B4" w:rsidRDefault="000034D1" w:rsidP="000034D1">
            <w:pPr>
              <w:rPr>
                <w:color w:val="000000"/>
              </w:rPr>
            </w:pPr>
            <w:r w:rsidRPr="00BB36B4">
              <w:rPr>
                <w:color w:val="000000"/>
              </w:rPr>
              <w:t> </w:t>
            </w:r>
          </w:p>
        </w:tc>
      </w:tr>
    </w:tbl>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p w:rsidR="000034D1" w:rsidRDefault="000034D1" w:rsidP="000034D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034D1" w:rsidRPr="00BB3922" w:rsidTr="000034D1">
        <w:trPr>
          <w:trHeight w:val="1474"/>
        </w:trPr>
        <w:tc>
          <w:tcPr>
            <w:tcW w:w="5811" w:type="dxa"/>
          </w:tcPr>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p>
          <w:p w:rsidR="000034D1" w:rsidRPr="004D322C" w:rsidRDefault="000034D1" w:rsidP="000034D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034D1" w:rsidRPr="004D322C" w:rsidRDefault="00AB5E2A" w:rsidP="000034D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034D1" w:rsidRPr="00E07662" w:rsidRDefault="000034D1" w:rsidP="000034D1">
            <w:pPr>
              <w:pStyle w:val="a6"/>
              <w:ind w:hanging="41"/>
              <w:rPr>
                <w:spacing w:val="-12"/>
                <w:sz w:val="23"/>
                <w:szCs w:val="23"/>
              </w:rPr>
            </w:pPr>
            <w:r w:rsidRPr="00E07662">
              <w:rPr>
                <w:spacing w:val="-12"/>
                <w:sz w:val="23"/>
                <w:szCs w:val="23"/>
              </w:rPr>
              <w:t>Директор</w:t>
            </w:r>
          </w:p>
          <w:p w:rsidR="000034D1" w:rsidRPr="00E07662" w:rsidRDefault="000034D1" w:rsidP="000034D1">
            <w:pPr>
              <w:pStyle w:val="a6"/>
              <w:ind w:hanging="41"/>
              <w:rPr>
                <w:spacing w:val="-12"/>
                <w:sz w:val="23"/>
                <w:szCs w:val="23"/>
              </w:rPr>
            </w:pPr>
          </w:p>
          <w:p w:rsidR="000034D1" w:rsidRPr="00E07662" w:rsidRDefault="000034D1" w:rsidP="000034D1">
            <w:pPr>
              <w:pStyle w:val="a6"/>
              <w:ind w:hanging="41"/>
              <w:rPr>
                <w:spacing w:val="-12"/>
                <w:sz w:val="23"/>
                <w:szCs w:val="23"/>
              </w:rPr>
            </w:pPr>
            <w:r w:rsidRPr="00E07662">
              <w:rPr>
                <w:spacing w:val="-12"/>
                <w:sz w:val="23"/>
                <w:szCs w:val="23"/>
              </w:rPr>
              <w:t xml:space="preserve">____________________ </w:t>
            </w:r>
          </w:p>
          <w:p w:rsidR="000034D1" w:rsidRPr="00E07662" w:rsidRDefault="000034D1" w:rsidP="000034D1">
            <w:pPr>
              <w:pStyle w:val="a6"/>
              <w:ind w:hanging="41"/>
              <w:rPr>
                <w:spacing w:val="-12"/>
                <w:sz w:val="23"/>
                <w:szCs w:val="23"/>
              </w:rPr>
            </w:pPr>
            <w:r w:rsidRPr="00E07662">
              <w:rPr>
                <w:spacing w:val="-12"/>
                <w:sz w:val="23"/>
                <w:szCs w:val="23"/>
              </w:rPr>
              <w:t xml:space="preserve">    </w:t>
            </w:r>
          </w:p>
          <w:p w:rsidR="000034D1" w:rsidRPr="00E07662" w:rsidRDefault="000034D1" w:rsidP="000034D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034D1" w:rsidRPr="00BB3922" w:rsidRDefault="000034D1" w:rsidP="000034D1">
            <w:pPr>
              <w:pStyle w:val="a6"/>
              <w:ind w:hanging="41"/>
              <w:rPr>
                <w:spacing w:val="-12"/>
                <w:sz w:val="22"/>
                <w:szCs w:val="22"/>
              </w:rPr>
            </w:pPr>
            <w:r w:rsidRPr="00E07662">
              <w:rPr>
                <w:spacing w:val="-12"/>
                <w:sz w:val="23"/>
                <w:szCs w:val="23"/>
              </w:rPr>
              <w:t xml:space="preserve">     мп                                          </w:t>
            </w:r>
          </w:p>
        </w:tc>
        <w:tc>
          <w:tcPr>
            <w:tcW w:w="4951" w:type="dxa"/>
          </w:tcPr>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 xml:space="preserve">«Заказчик»: </w:t>
            </w:r>
          </w:p>
          <w:p w:rsidR="000034D1" w:rsidRPr="00BB3922" w:rsidRDefault="000034D1" w:rsidP="000034D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034D1" w:rsidRPr="00BB3922" w:rsidRDefault="000034D1" w:rsidP="000034D1">
            <w:pPr>
              <w:pStyle w:val="a6"/>
              <w:ind w:firstLine="0"/>
              <w:rPr>
                <w:spacing w:val="-12"/>
                <w:sz w:val="22"/>
                <w:szCs w:val="22"/>
              </w:rPr>
            </w:pPr>
            <w:r w:rsidRPr="00BB3922">
              <w:rPr>
                <w:spacing w:val="-12"/>
                <w:sz w:val="22"/>
                <w:szCs w:val="22"/>
              </w:rPr>
              <w:t xml:space="preserve"> Генеральный директор</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sidRPr="00BB3922">
              <w:rPr>
                <w:spacing w:val="-12"/>
                <w:sz w:val="22"/>
                <w:szCs w:val="22"/>
              </w:rPr>
              <w:t>____________________/ Арипов С.Х./</w:t>
            </w:r>
          </w:p>
          <w:p w:rsidR="000034D1" w:rsidRPr="00BB3922" w:rsidRDefault="000034D1" w:rsidP="000034D1">
            <w:pPr>
              <w:pStyle w:val="a6"/>
              <w:ind w:firstLine="0"/>
              <w:rPr>
                <w:spacing w:val="-12"/>
                <w:sz w:val="22"/>
                <w:szCs w:val="22"/>
              </w:rPr>
            </w:pPr>
          </w:p>
          <w:p w:rsidR="000034D1" w:rsidRPr="00BB3922" w:rsidRDefault="000034D1" w:rsidP="000034D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034D1" w:rsidRPr="00BB3922" w:rsidRDefault="000034D1" w:rsidP="000034D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0034D1" w:rsidRDefault="000034D1"/>
    <w:p w:rsidR="00EF0C03" w:rsidRDefault="00EF0C03"/>
    <w:p w:rsidR="00941016" w:rsidRDefault="00941016"/>
    <w:p w:rsidR="00941016" w:rsidRDefault="00941016"/>
    <w:p w:rsidR="00941016" w:rsidRDefault="00941016"/>
    <w:p w:rsidR="00941016" w:rsidRDefault="00941016"/>
    <w:p w:rsidR="00941016" w:rsidRDefault="00941016"/>
    <w:p w:rsidR="000034D1" w:rsidRDefault="000034D1"/>
    <w:p w:rsidR="000034D1" w:rsidRDefault="000034D1"/>
    <w:p w:rsidR="00941016" w:rsidRDefault="00941016" w:rsidP="000304E1">
      <w:pPr>
        <w:tabs>
          <w:tab w:val="left" w:pos="9356"/>
        </w:tabs>
        <w:ind w:right="-1"/>
        <w:jc w:val="right"/>
        <w:rPr>
          <w:i/>
          <w:sz w:val="22"/>
        </w:rPr>
      </w:pPr>
    </w:p>
    <w:p w:rsidR="000304E1" w:rsidRDefault="000304E1" w:rsidP="000304E1">
      <w:pPr>
        <w:tabs>
          <w:tab w:val="left" w:pos="9356"/>
        </w:tabs>
        <w:ind w:right="-1"/>
        <w:jc w:val="right"/>
        <w:rPr>
          <w:i/>
          <w:sz w:val="22"/>
        </w:rPr>
      </w:pPr>
      <w:r w:rsidRPr="00AF6097">
        <w:rPr>
          <w:i/>
          <w:sz w:val="22"/>
        </w:rPr>
        <w:t>Приложение №5</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w:t>
      </w:r>
      <w:r>
        <w:rPr>
          <w:i/>
          <w:sz w:val="22"/>
        </w:rPr>
        <w:t>______</w:t>
      </w:r>
      <w:r w:rsidRPr="00AF6097">
        <w:rPr>
          <w:i/>
          <w:sz w:val="22"/>
        </w:rPr>
        <w:t>Д/</w:t>
      </w:r>
      <w:r w:rsidR="00A71EBD">
        <w:rPr>
          <w:i/>
          <w:sz w:val="22"/>
        </w:rPr>
        <w:t>25</w:t>
      </w:r>
      <w:r w:rsidRPr="00AF6097">
        <w:rPr>
          <w:i/>
          <w:sz w:val="22"/>
        </w:rPr>
        <w:t>/ДУЗ</w:t>
      </w:r>
    </w:p>
    <w:p w:rsidR="000304E1" w:rsidRDefault="000304E1" w:rsidP="000304E1">
      <w:pPr>
        <w:tabs>
          <w:tab w:val="left" w:pos="9356"/>
        </w:tabs>
        <w:ind w:right="-1"/>
        <w:jc w:val="right"/>
        <w:rPr>
          <w:i/>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r w:rsidRPr="002436F5">
        <w:rPr>
          <w:i/>
        </w:rPr>
        <w:t>.</w:t>
      </w:r>
    </w:p>
    <w:p w:rsidR="000304E1" w:rsidRPr="002436F5" w:rsidRDefault="000304E1" w:rsidP="000304E1">
      <w:pPr>
        <w:tabs>
          <w:tab w:val="left" w:pos="9356"/>
        </w:tabs>
        <w:ind w:right="-1"/>
        <w:jc w:val="right"/>
        <w:rPr>
          <w:i/>
        </w:rPr>
      </w:pPr>
    </w:p>
    <w:p w:rsidR="000304E1" w:rsidRPr="009E5DC4" w:rsidRDefault="000304E1" w:rsidP="000304E1">
      <w:pPr>
        <w:tabs>
          <w:tab w:val="left" w:pos="4681"/>
          <w:tab w:val="left" w:pos="5419"/>
          <w:tab w:val="left" w:pos="6206"/>
          <w:tab w:val="left" w:pos="6891"/>
          <w:tab w:val="left" w:pos="7626"/>
          <w:tab w:val="left" w:pos="8310"/>
          <w:tab w:val="left" w:pos="9017"/>
        </w:tabs>
        <w:ind w:left="93"/>
        <w:jc w:val="center"/>
      </w:pPr>
      <w:r w:rsidRPr="009E5DC4">
        <w:rPr>
          <w:b/>
          <w:bCs/>
        </w:rPr>
        <w:t>Акт №____</w:t>
      </w:r>
    </w:p>
    <w:p w:rsidR="000304E1" w:rsidRPr="009E5DC4" w:rsidRDefault="000304E1" w:rsidP="000304E1">
      <w:pPr>
        <w:tabs>
          <w:tab w:val="left" w:pos="8310"/>
          <w:tab w:val="left" w:pos="9017"/>
        </w:tabs>
        <w:ind w:left="93"/>
        <w:jc w:val="center"/>
      </w:pPr>
      <w:r w:rsidRPr="009E5DC4">
        <w:rPr>
          <w:b/>
          <w:bCs/>
        </w:rPr>
        <w:t xml:space="preserve"> приемке-передачи материалов и оборудования</w:t>
      </w:r>
    </w:p>
    <w:p w:rsidR="000304E1" w:rsidRPr="009E5DC4" w:rsidRDefault="000304E1" w:rsidP="000304E1">
      <w:pPr>
        <w:tabs>
          <w:tab w:val="left" w:pos="4681"/>
          <w:tab w:val="left" w:pos="5419"/>
          <w:tab w:val="left" w:pos="6206"/>
          <w:tab w:val="left" w:pos="6891"/>
          <w:tab w:val="left" w:pos="7626"/>
          <w:tab w:val="left" w:pos="8310"/>
          <w:tab w:val="left" w:pos="9017"/>
        </w:tabs>
        <w:ind w:left="93"/>
      </w:pP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s>
        <w:ind w:left="93"/>
      </w:pPr>
      <w:r>
        <w:t xml:space="preserve">                                                 </w:t>
      </w:r>
      <w:r w:rsidRPr="009E5DC4">
        <w:t>к Заказу №_____  к Договору №______ от _______  20_г.</w:t>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5419"/>
          <w:tab w:val="left" w:pos="6206"/>
          <w:tab w:val="left" w:pos="6891"/>
        </w:tabs>
        <w:ind w:left="93"/>
      </w:pPr>
      <w:r w:rsidRPr="009E5DC4">
        <w:t>Дата составления «_____» ______ 20__г.</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r w:rsidRPr="009E5DC4">
        <w:tab/>
      </w:r>
      <w:r w:rsidRPr="009E5DC4">
        <w:tab/>
      </w:r>
      <w:r w:rsidRPr="009E5DC4">
        <w:tab/>
      </w:r>
      <w:r w:rsidRPr="009E5DC4">
        <w:tab/>
      </w:r>
      <w:r w:rsidRPr="009E5DC4">
        <w:tab/>
      </w:r>
      <w:r w:rsidRPr="009E5DC4">
        <w:tab/>
      </w:r>
      <w:r w:rsidRPr="009E5DC4">
        <w:tab/>
      </w:r>
    </w:p>
    <w:p w:rsidR="000304E1" w:rsidRPr="009E5DC4" w:rsidRDefault="000304E1" w:rsidP="000304E1">
      <w:pPr>
        <w:tabs>
          <w:tab w:val="left" w:pos="4681"/>
          <w:tab w:val="left" w:pos="6206"/>
          <w:tab w:val="left" w:pos="6891"/>
          <w:tab w:val="left" w:pos="7626"/>
          <w:tab w:val="left" w:pos="8310"/>
          <w:tab w:val="left" w:pos="9017"/>
          <w:tab w:val="left" w:pos="9343"/>
        </w:tabs>
        <w:ind w:left="93"/>
      </w:pPr>
    </w:p>
    <w:p w:rsidR="000304E1" w:rsidRPr="009E5DC4" w:rsidRDefault="000304E1" w:rsidP="000304E1">
      <w:pPr>
        <w:tabs>
          <w:tab w:val="left" w:pos="4681"/>
          <w:tab w:val="left" w:pos="6206"/>
          <w:tab w:val="left" w:pos="6891"/>
          <w:tab w:val="left" w:pos="7626"/>
          <w:tab w:val="left" w:pos="8310"/>
          <w:tab w:val="left" w:pos="9017"/>
          <w:tab w:val="left" w:pos="9343"/>
        </w:tabs>
        <w:ind w:left="-567"/>
        <w:jc w:val="both"/>
      </w:pPr>
      <w:r>
        <w:t xml:space="preserve"> </w:t>
      </w:r>
      <w:r w:rsidRPr="009E5DC4">
        <w:t>Мы нижеподписавшиеся   ООО «</w:t>
      </w:r>
      <w:r w:rsidRPr="009E5DC4">
        <w:rPr>
          <w:lang w:val="en-US"/>
        </w:rPr>
        <w:t>UMS</w:t>
      </w:r>
      <w:r w:rsidRPr="009E5DC4">
        <w:t>» именуемый в дальнейшем «Заказчик», в лице руков</w:t>
      </w:r>
      <w:r>
        <w:t>одителя ЦО г.________», далее «Подрядчик</w:t>
      </w:r>
      <w:r w:rsidRPr="009E5DC4">
        <w:t>» в лице Директора__________ действующего на основани</w:t>
      </w:r>
      <w:r>
        <w:t>и договора №________ от_____.20</w:t>
      </w:r>
      <w:r w:rsidRPr="009E5DC4">
        <w:t xml:space="preserve">__г. составили настоящий акт о том, что </w:t>
      </w:r>
      <w:r>
        <w:t>Заказчик передает, а Подрядчик</w:t>
      </w:r>
      <w:r w:rsidRPr="009E5DC4">
        <w:t xml:space="preserve"> принимает нижеперечисленных    материалы и оборудование для выполнения работ по </w:t>
      </w:r>
      <w:r>
        <w:t>___________</w:t>
      </w:r>
      <w:r w:rsidRPr="009E5DC4">
        <w:tab/>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ind w:left="93"/>
      </w:pPr>
      <w:r w:rsidRPr="009E5DC4">
        <w:tab/>
      </w:r>
    </w:p>
    <w:tbl>
      <w:tblPr>
        <w:tblW w:w="100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237"/>
        <w:gridCol w:w="992"/>
        <w:gridCol w:w="2013"/>
      </w:tblGrid>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6237"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333278">
              <w:rPr>
                <w:rFonts w:eastAsia="Calibri"/>
                <w:noProof/>
                <w:color w:val="000000" w:themeColor="text1"/>
                <w:sz w:val="21"/>
                <w:szCs w:val="21"/>
              </w:rPr>
              <mc:AlternateContent>
                <mc:Choice Requires="wps">
                  <w:drawing>
                    <wp:anchor distT="0" distB="0" distL="114300" distR="114300" simplePos="0" relativeHeight="251661312" behindDoc="0" locked="0" layoutInCell="1" allowOverlap="1" wp14:anchorId="431B760A" wp14:editId="0F8C33E1">
                      <wp:simplePos x="0" y="0"/>
                      <wp:positionH relativeFrom="margin">
                        <wp:posOffset>-309880</wp:posOffset>
                      </wp:positionH>
                      <wp:positionV relativeFrom="paragraph">
                        <wp:posOffset>111760</wp:posOffset>
                      </wp:positionV>
                      <wp:extent cx="6644005" cy="1238885"/>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005" cy="1238885"/>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431B760A" id="_x0000_s1027" type="#_x0000_t202" style="position:absolute;left:0;text-align:left;margin-left:-24.4pt;margin-top:8.8pt;width:523.15pt;height:97.55pt;rotation:-2503476fd;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w10:wrap anchorx="margin"/>
                    </v:shape>
                  </w:pict>
                </mc:Fallback>
              </mc:AlternateContent>
            </w:r>
            <w:r w:rsidRPr="009E5DC4">
              <w:rPr>
                <w:sz w:val="22"/>
                <w:szCs w:val="22"/>
              </w:rPr>
              <w:t xml:space="preserve">Наименование </w:t>
            </w:r>
            <w:r>
              <w:rPr>
                <w:sz w:val="22"/>
                <w:szCs w:val="22"/>
              </w:rPr>
              <w:t>материалов и оборудования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0304E1"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Ед.</w:t>
            </w: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изм</w:t>
            </w:r>
            <w:r>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hideMark/>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Количество</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1</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 xml:space="preserve"> </w:t>
            </w: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2</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w:t>
            </w: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r w:rsidRPr="009E5DC4">
              <w:rPr>
                <w:sz w:val="22"/>
                <w:szCs w:val="22"/>
              </w:rPr>
              <w:t>3</w:t>
            </w: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rPr>
            </w:pPr>
          </w:p>
        </w:tc>
      </w:tr>
      <w:tr w:rsidR="000304E1" w:rsidRPr="009E5DC4" w:rsidTr="00764C01">
        <w:tc>
          <w:tcPr>
            <w:tcW w:w="851"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6237"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rPr>
                <w:sz w:val="22"/>
                <w:szCs w:val="22"/>
                <w:highlight w:val="yellow"/>
              </w:rPr>
            </w:pPr>
          </w:p>
        </w:tc>
        <w:tc>
          <w:tcPr>
            <w:tcW w:w="992"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c>
          <w:tcPr>
            <w:tcW w:w="2013" w:type="dxa"/>
            <w:tcBorders>
              <w:top w:val="single" w:sz="4" w:space="0" w:color="auto"/>
              <w:left w:val="single" w:sz="4" w:space="0" w:color="auto"/>
              <w:bottom w:val="single" w:sz="4" w:space="0" w:color="auto"/>
              <w:right w:val="single" w:sz="4" w:space="0" w:color="auto"/>
            </w:tcBorders>
            <w:vAlign w:val="center"/>
          </w:tcPr>
          <w:p w:rsidR="000304E1" w:rsidRPr="009E5DC4" w:rsidRDefault="000304E1" w:rsidP="00764C01">
            <w:pPr>
              <w:tabs>
                <w:tab w:val="left" w:pos="4681"/>
                <w:tab w:val="left" w:pos="5419"/>
                <w:tab w:val="left" w:pos="6206"/>
                <w:tab w:val="left" w:pos="6891"/>
                <w:tab w:val="left" w:pos="7626"/>
                <w:tab w:val="left" w:pos="8310"/>
                <w:tab w:val="left" w:pos="9017"/>
                <w:tab w:val="left" w:pos="9343"/>
              </w:tabs>
              <w:jc w:val="center"/>
              <w:rPr>
                <w:sz w:val="22"/>
                <w:szCs w:val="22"/>
                <w:highlight w:val="yellow"/>
              </w:rPr>
            </w:pPr>
          </w:p>
        </w:tc>
      </w:tr>
    </w:tbl>
    <w:p w:rsidR="000304E1" w:rsidRDefault="000304E1" w:rsidP="000304E1">
      <w:pPr>
        <w:tabs>
          <w:tab w:val="left" w:pos="4681"/>
          <w:tab w:val="left" w:pos="5419"/>
          <w:tab w:val="left" w:pos="6206"/>
          <w:tab w:val="left" w:pos="6891"/>
          <w:tab w:val="left" w:pos="7626"/>
          <w:tab w:val="left" w:pos="8310"/>
          <w:tab w:val="left" w:pos="9017"/>
          <w:tab w:val="left" w:pos="9343"/>
        </w:tabs>
        <w:ind w:left="93"/>
      </w:pPr>
      <w:r w:rsidRPr="009E5DC4">
        <w:t>Материалы и оборудование являются собственностью заказчика - ООО «</w:t>
      </w:r>
      <w:r w:rsidRPr="009E5DC4">
        <w:rPr>
          <w:lang w:val="en-US"/>
        </w:rPr>
        <w:t>UMS</w:t>
      </w:r>
      <w:r w:rsidRPr="009E5DC4">
        <w:t>»</w:t>
      </w:r>
      <w:r w:rsidRPr="009E5DC4">
        <w:tab/>
      </w:r>
      <w:r w:rsidRPr="009E5DC4">
        <w:tab/>
      </w:r>
      <w:r w:rsidRPr="009E5DC4">
        <w:tab/>
      </w:r>
      <w:r w:rsidRPr="009E5DC4">
        <w:tab/>
      </w:r>
      <w:r w:rsidRPr="009E5DC4">
        <w:tab/>
      </w:r>
      <w:r w:rsidRPr="009E5DC4">
        <w:tab/>
      </w:r>
      <w:r w:rsidRPr="009E5DC4">
        <w:tab/>
      </w:r>
      <w:r w:rsidRPr="009E5DC4">
        <w:tab/>
      </w:r>
    </w:p>
    <w:p w:rsidR="000304E1" w:rsidRDefault="000304E1" w:rsidP="000304E1">
      <w:pPr>
        <w:tabs>
          <w:tab w:val="left" w:pos="4681"/>
          <w:tab w:val="left" w:pos="5419"/>
          <w:tab w:val="left" w:pos="6206"/>
          <w:tab w:val="left" w:pos="6891"/>
          <w:tab w:val="left" w:pos="7626"/>
          <w:tab w:val="left" w:pos="8310"/>
          <w:tab w:val="left" w:pos="9017"/>
          <w:tab w:val="left" w:pos="9343"/>
        </w:tabs>
      </w:pP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5419"/>
          <w:tab w:val="left" w:pos="6206"/>
          <w:tab w:val="left" w:pos="6891"/>
          <w:tab w:val="left" w:pos="7626"/>
          <w:tab w:val="left" w:pos="8310"/>
          <w:tab w:val="left" w:pos="9017"/>
          <w:tab w:val="left" w:pos="9343"/>
        </w:tabs>
      </w:pPr>
      <w:r>
        <w:t>«Заказчик»</w:t>
      </w:r>
    </w:p>
    <w:p w:rsidR="000304E1" w:rsidRDefault="000304E1" w:rsidP="000304E1">
      <w:pPr>
        <w:tabs>
          <w:tab w:val="left" w:pos="4681"/>
          <w:tab w:val="left" w:pos="5419"/>
          <w:tab w:val="left" w:pos="6206"/>
          <w:tab w:val="left" w:pos="6891"/>
          <w:tab w:val="left" w:pos="7626"/>
          <w:tab w:val="left" w:pos="8310"/>
          <w:tab w:val="left" w:pos="9017"/>
          <w:tab w:val="left" w:pos="9343"/>
        </w:tabs>
      </w:pPr>
      <w:r>
        <w:rPr>
          <w:lang w:val="en-US"/>
        </w:rPr>
        <w:t>OOO</w:t>
      </w:r>
      <w:r w:rsidRPr="009534F9">
        <w:t xml:space="preserve"> </w:t>
      </w:r>
      <w:r>
        <w:t>«</w:t>
      </w:r>
      <w:r>
        <w:rPr>
          <w:lang w:val="en-US"/>
        </w:rPr>
        <w:t>UMS</w:t>
      </w:r>
      <w:r>
        <w:t>»         _____________________                                                    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pPr>
      <w:r>
        <w:t xml:space="preserve">                                            </w:t>
      </w:r>
      <w:r w:rsidRPr="009534F9">
        <w:rPr>
          <w:sz w:val="16"/>
        </w:rPr>
        <w:t>Подпись</w:t>
      </w:r>
      <w:r>
        <w:tab/>
        <w:t xml:space="preserve">                                           </w:t>
      </w:r>
      <w:r w:rsidRPr="009534F9">
        <w:rPr>
          <w:sz w:val="16"/>
        </w:rPr>
        <w:t>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Передал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Кладовщик</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w:t>
      </w:r>
      <w:r w:rsidRPr="009534F9">
        <w:rPr>
          <w:sz w:val="16"/>
        </w:rPr>
        <w:t>Подпись</w:t>
      </w:r>
    </w:p>
    <w:p w:rsidR="000304E1" w:rsidRDefault="000304E1" w:rsidP="000304E1">
      <w:pPr>
        <w:tabs>
          <w:tab w:val="left" w:pos="4681"/>
          <w:tab w:val="left" w:pos="5419"/>
          <w:tab w:val="left" w:pos="6206"/>
          <w:tab w:val="left" w:pos="6891"/>
          <w:tab w:val="left" w:pos="7626"/>
          <w:tab w:val="left" w:pos="8310"/>
          <w:tab w:val="left" w:pos="9017"/>
          <w:tab w:val="left" w:pos="9343"/>
        </w:tabs>
        <w:rPr>
          <w:sz w:val="16"/>
        </w:rPr>
      </w:pP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p>
    <w:p w:rsidR="000304E1" w:rsidRDefault="000304E1" w:rsidP="000304E1">
      <w:pPr>
        <w:tabs>
          <w:tab w:val="left" w:pos="5419"/>
          <w:tab w:val="left" w:pos="6206"/>
          <w:tab w:val="left" w:pos="6891"/>
          <w:tab w:val="left" w:pos="7626"/>
          <w:tab w:val="left" w:pos="8310"/>
          <w:tab w:val="left" w:pos="9017"/>
          <w:tab w:val="left" w:pos="9343"/>
        </w:tabs>
      </w:pPr>
      <w:r>
        <w:t>«Подрядчик»</w:t>
      </w:r>
    </w:p>
    <w:p w:rsidR="000304E1" w:rsidRPr="009E5DC4" w:rsidRDefault="000304E1" w:rsidP="000304E1">
      <w:pPr>
        <w:tabs>
          <w:tab w:val="left" w:pos="4681"/>
          <w:tab w:val="left" w:pos="5419"/>
          <w:tab w:val="left" w:pos="6206"/>
          <w:tab w:val="left" w:pos="6891"/>
          <w:tab w:val="left" w:pos="7626"/>
          <w:tab w:val="left" w:pos="8310"/>
          <w:tab w:val="left" w:pos="9017"/>
          <w:tab w:val="left" w:pos="9343"/>
        </w:tabs>
        <w:rPr>
          <w:sz w:val="24"/>
          <w:szCs w:val="24"/>
        </w:rPr>
      </w:pPr>
      <w:r>
        <w:rPr>
          <w:lang w:val="en-US"/>
        </w:rPr>
        <w:t>OOO</w:t>
      </w:r>
      <w:r w:rsidRPr="009534F9">
        <w:t xml:space="preserve"> </w:t>
      </w:r>
      <w:r>
        <w:t>(ИП;ЧП)</w:t>
      </w:r>
      <w:r w:rsidRPr="009E5DC4">
        <w:tab/>
        <w:t> </w:t>
      </w:r>
      <w:r w:rsidRPr="009E5DC4">
        <w:tab/>
      </w:r>
      <w:r>
        <w:t xml:space="preserve">                           </w:t>
      </w:r>
    </w:p>
    <w:p w:rsidR="000304E1" w:rsidRPr="009E5DC4" w:rsidRDefault="000304E1" w:rsidP="000304E1">
      <w:pPr>
        <w:tabs>
          <w:tab w:val="left" w:pos="5419"/>
          <w:tab w:val="left" w:pos="6206"/>
          <w:tab w:val="left" w:pos="6891"/>
          <w:tab w:val="left" w:pos="7626"/>
          <w:tab w:val="left" w:pos="8310"/>
          <w:tab w:val="left" w:pos="9017"/>
          <w:tab w:val="left" w:pos="9343"/>
        </w:tabs>
        <w:ind w:left="-851"/>
      </w:pP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Принял</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МОЛ                     _________________         __________________</w:t>
      </w:r>
    </w:p>
    <w:p w:rsidR="000304E1" w:rsidRDefault="000304E1" w:rsidP="000304E1">
      <w:pPr>
        <w:tabs>
          <w:tab w:val="left" w:pos="4681"/>
          <w:tab w:val="left" w:pos="5419"/>
          <w:tab w:val="left" w:pos="6206"/>
          <w:tab w:val="left" w:pos="6891"/>
          <w:tab w:val="left" w:pos="7626"/>
          <w:tab w:val="left" w:pos="8310"/>
          <w:tab w:val="left" w:pos="9017"/>
          <w:tab w:val="left" w:pos="9343"/>
        </w:tabs>
        <w:ind w:left="93"/>
        <w:rPr>
          <w:sz w:val="16"/>
        </w:rPr>
      </w:pPr>
      <w:r w:rsidRPr="009E5DC4">
        <w:t> </w:t>
      </w:r>
      <w:r>
        <w:t xml:space="preserve">                                   </w:t>
      </w:r>
      <w:r w:rsidRPr="009534F9">
        <w:rPr>
          <w:sz w:val="16"/>
        </w:rPr>
        <w:t>Подпись</w:t>
      </w:r>
      <w:r>
        <w:rPr>
          <w:sz w:val="16"/>
        </w:rPr>
        <w:t xml:space="preserve">                                            МП</w:t>
      </w:r>
    </w:p>
    <w:p w:rsidR="000304E1" w:rsidRDefault="000304E1" w:rsidP="000304E1">
      <w:pPr>
        <w:tabs>
          <w:tab w:val="left" w:pos="4681"/>
          <w:tab w:val="left" w:pos="5419"/>
          <w:tab w:val="left" w:pos="6206"/>
          <w:tab w:val="left" w:pos="6891"/>
          <w:tab w:val="left" w:pos="7626"/>
          <w:tab w:val="left" w:pos="8310"/>
          <w:tab w:val="left" w:pos="9017"/>
          <w:tab w:val="left" w:pos="9343"/>
        </w:tabs>
        <w:ind w:left="93" w:hanging="93"/>
      </w:pPr>
      <w:r>
        <w:t xml:space="preserve">                                                                                                  </w:t>
      </w:r>
    </w:p>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EF0C03" w:rsidRDefault="00EF0C03"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t>Приложение №6</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Pr="00105B4B" w:rsidRDefault="000304E1" w:rsidP="000304E1">
      <w:pPr>
        <w:jc w:val="center"/>
        <w:rPr>
          <w:sz w:val="24"/>
          <w:szCs w:val="24"/>
        </w:rPr>
      </w:pPr>
      <w:r>
        <w:rPr>
          <w:sz w:val="24"/>
          <w:szCs w:val="24"/>
        </w:rPr>
        <w:t>АКТ №</w:t>
      </w:r>
    </w:p>
    <w:p w:rsidR="000304E1" w:rsidRPr="00105B4B" w:rsidRDefault="000304E1" w:rsidP="000304E1">
      <w:pPr>
        <w:jc w:val="center"/>
        <w:rPr>
          <w:sz w:val="24"/>
          <w:szCs w:val="24"/>
        </w:rPr>
      </w:pPr>
      <w:r w:rsidRPr="00105B4B">
        <w:rPr>
          <w:sz w:val="24"/>
          <w:szCs w:val="24"/>
        </w:rPr>
        <w:t>Возврата материала заказчик</w:t>
      </w:r>
      <w:r>
        <w:rPr>
          <w:sz w:val="24"/>
          <w:szCs w:val="24"/>
        </w:rPr>
        <w:t>а на склад.</w:t>
      </w:r>
    </w:p>
    <w:p w:rsidR="000304E1" w:rsidRPr="00105B4B" w:rsidRDefault="000304E1" w:rsidP="000304E1">
      <w:pPr>
        <w:jc w:val="right"/>
        <w:rPr>
          <w:sz w:val="24"/>
          <w:szCs w:val="24"/>
        </w:rPr>
      </w:pPr>
      <w:r w:rsidRPr="00105B4B">
        <w:rPr>
          <w:sz w:val="24"/>
          <w:szCs w:val="24"/>
        </w:rPr>
        <w:t>Дата сос</w:t>
      </w:r>
      <w:r>
        <w:rPr>
          <w:sz w:val="24"/>
          <w:szCs w:val="24"/>
        </w:rPr>
        <w:t>тавления    «_____» _________20__</w:t>
      </w:r>
      <w:r w:rsidRPr="00105B4B">
        <w:rPr>
          <w:sz w:val="24"/>
          <w:szCs w:val="24"/>
        </w:rPr>
        <w:t xml:space="preserve"> г</w:t>
      </w:r>
    </w:p>
    <w:p w:rsidR="000304E1" w:rsidRDefault="000304E1" w:rsidP="000304E1">
      <w:pPr>
        <w:jc w:val="both"/>
        <w:rPr>
          <w:sz w:val="24"/>
          <w:szCs w:val="24"/>
        </w:rPr>
      </w:pPr>
    </w:p>
    <w:p w:rsidR="000304E1" w:rsidRPr="00845E66" w:rsidRDefault="000304E1" w:rsidP="000304E1">
      <w:pPr>
        <w:jc w:val="both"/>
        <w:rPr>
          <w:sz w:val="24"/>
          <w:szCs w:val="24"/>
        </w:rPr>
      </w:pPr>
      <w:r w:rsidRPr="00105B4B">
        <w:rPr>
          <w:sz w:val="24"/>
          <w:szCs w:val="24"/>
        </w:rPr>
        <w:t>Подрядчик</w:t>
      </w:r>
      <w:r>
        <w:rPr>
          <w:sz w:val="24"/>
          <w:szCs w:val="24"/>
        </w:rPr>
        <w:t>:</w:t>
      </w:r>
    </w:p>
    <w:p w:rsidR="000304E1" w:rsidRDefault="000304E1" w:rsidP="000304E1">
      <w:pPr>
        <w:jc w:val="both"/>
        <w:rPr>
          <w:sz w:val="24"/>
          <w:szCs w:val="24"/>
        </w:rPr>
      </w:pPr>
      <w:r>
        <w:rPr>
          <w:sz w:val="24"/>
          <w:szCs w:val="24"/>
        </w:rPr>
        <w:t>Местонахождение</w:t>
      </w:r>
      <w:r w:rsidRPr="00105B4B">
        <w:rPr>
          <w:sz w:val="24"/>
          <w:szCs w:val="24"/>
        </w:rPr>
        <w:t>:</w:t>
      </w:r>
      <w:r>
        <w:rPr>
          <w:sz w:val="24"/>
          <w:szCs w:val="24"/>
        </w:rPr>
        <w:t xml:space="preserve"> </w:t>
      </w:r>
    </w:p>
    <w:p w:rsidR="000304E1" w:rsidRPr="00105B4B" w:rsidRDefault="000304E1" w:rsidP="000304E1">
      <w:pPr>
        <w:jc w:val="both"/>
        <w:rPr>
          <w:b/>
          <w:sz w:val="24"/>
          <w:szCs w:val="24"/>
        </w:rPr>
      </w:pPr>
      <w:r w:rsidRPr="00105B4B">
        <w:rPr>
          <w:sz w:val="24"/>
          <w:szCs w:val="24"/>
        </w:rPr>
        <w:t>ИНН:</w:t>
      </w:r>
    </w:p>
    <w:p w:rsidR="000304E1" w:rsidRPr="00105B4B" w:rsidRDefault="000304E1" w:rsidP="000304E1">
      <w:pPr>
        <w:jc w:val="both"/>
        <w:rPr>
          <w:sz w:val="24"/>
          <w:szCs w:val="24"/>
        </w:rPr>
      </w:pPr>
      <w:r w:rsidRPr="00105B4B">
        <w:rPr>
          <w:sz w:val="24"/>
          <w:szCs w:val="24"/>
        </w:rPr>
        <w:t>Заказчик: ООО  «</w:t>
      </w:r>
      <w:r w:rsidRPr="00105B4B">
        <w:rPr>
          <w:sz w:val="24"/>
          <w:szCs w:val="24"/>
          <w:lang w:val="en-US"/>
        </w:rPr>
        <w:t>UMS</w:t>
      </w:r>
      <w:r w:rsidRPr="00105B4B">
        <w:rPr>
          <w:sz w:val="24"/>
          <w:szCs w:val="24"/>
        </w:rPr>
        <w:t>»</w:t>
      </w:r>
    </w:p>
    <w:p w:rsidR="000304E1" w:rsidRPr="00105B4B" w:rsidRDefault="000304E1" w:rsidP="000304E1">
      <w:pPr>
        <w:jc w:val="both"/>
        <w:rPr>
          <w:sz w:val="24"/>
          <w:szCs w:val="24"/>
        </w:rPr>
      </w:pPr>
      <w:r>
        <w:rPr>
          <w:sz w:val="24"/>
          <w:szCs w:val="24"/>
        </w:rPr>
        <w:t>Место нахождение</w:t>
      </w:r>
      <w:r w:rsidRPr="00105B4B">
        <w:rPr>
          <w:sz w:val="24"/>
          <w:szCs w:val="24"/>
        </w:rPr>
        <w:t xml:space="preserve">: </w:t>
      </w:r>
      <w:r w:rsidRPr="00417E58">
        <w:rPr>
          <w:sz w:val="24"/>
          <w:szCs w:val="24"/>
        </w:rPr>
        <w:t xml:space="preserve">г.Ташкент, ул А.Темура,24 ИНН: </w:t>
      </w:r>
      <w:r w:rsidRPr="00417E58">
        <w:rPr>
          <w:b/>
          <w:sz w:val="24"/>
          <w:szCs w:val="24"/>
        </w:rPr>
        <w:t>303020732</w:t>
      </w:r>
    </w:p>
    <w:p w:rsidR="000304E1" w:rsidRDefault="000304E1" w:rsidP="000304E1">
      <w:pPr>
        <w:jc w:val="both"/>
        <w:rPr>
          <w:sz w:val="24"/>
          <w:szCs w:val="24"/>
        </w:rPr>
      </w:pPr>
      <w:r w:rsidRPr="00333278">
        <w:rPr>
          <w:rFonts w:eastAsia="Calibri"/>
          <w:noProof/>
          <w:color w:val="000000" w:themeColor="text1"/>
          <w:sz w:val="21"/>
          <w:szCs w:val="21"/>
        </w:rPr>
        <mc:AlternateContent>
          <mc:Choice Requires="wps">
            <w:drawing>
              <wp:anchor distT="0" distB="0" distL="114300" distR="114300" simplePos="0" relativeHeight="251662336" behindDoc="0" locked="0" layoutInCell="1" allowOverlap="1" wp14:anchorId="10AEF4D7" wp14:editId="22F39521">
                <wp:simplePos x="0" y="0"/>
                <wp:positionH relativeFrom="column">
                  <wp:posOffset>-464023</wp:posOffset>
                </wp:positionH>
                <wp:positionV relativeFrom="paragraph">
                  <wp:posOffset>237670</wp:posOffset>
                </wp:positionV>
                <wp:extent cx="6644538" cy="1239269"/>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10AEF4D7" id="_x0000_s1028" type="#_x0000_t202" style="position:absolute;left:0;text-align:left;margin-left:-36.55pt;margin-top:18.7pt;width:523.2pt;height:97.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DTnYQIAALg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Pr>
          <w:sz w:val="24"/>
          <w:szCs w:val="24"/>
        </w:rPr>
        <w:t>Наименование объекта:____________</w:t>
      </w:r>
      <w:r w:rsidRPr="00DE2CF7">
        <w:rPr>
          <w:sz w:val="24"/>
          <w:szCs w:val="24"/>
        </w:rPr>
        <w:t>,</w:t>
      </w:r>
      <w:r w:rsidRPr="00105B4B">
        <w:rPr>
          <w:sz w:val="24"/>
          <w:szCs w:val="24"/>
        </w:rPr>
        <w:t xml:space="preserve"> расположенном </w:t>
      </w:r>
      <w:r>
        <w:rPr>
          <w:sz w:val="24"/>
          <w:szCs w:val="24"/>
        </w:rPr>
        <w:t>по адресу: ____________________.</w:t>
      </w:r>
    </w:p>
    <w:p w:rsidR="000304E1" w:rsidRPr="00702FD8" w:rsidRDefault="000304E1" w:rsidP="000304E1">
      <w:pPr>
        <w:jc w:val="both"/>
        <w:rPr>
          <w:sz w:val="24"/>
          <w:szCs w:val="24"/>
        </w:rPr>
      </w:pPr>
      <w:r w:rsidRPr="00105B4B">
        <w:rPr>
          <w:sz w:val="24"/>
          <w:szCs w:val="24"/>
        </w:rPr>
        <w:t xml:space="preserve">По настоящему акту после </w:t>
      </w:r>
      <w:r w:rsidRPr="00702FD8">
        <w:rPr>
          <w:sz w:val="24"/>
          <w:szCs w:val="24"/>
        </w:rPr>
        <w:t>выполнения обязательства по договору №</w:t>
      </w:r>
      <w:r>
        <w:rPr>
          <w:sz w:val="24"/>
          <w:szCs w:val="24"/>
        </w:rPr>
        <w:t>_____</w:t>
      </w:r>
      <w:r w:rsidRPr="00702FD8">
        <w:rPr>
          <w:sz w:val="24"/>
          <w:szCs w:val="24"/>
        </w:rPr>
        <w:t xml:space="preserve"> от </w:t>
      </w:r>
      <w:r>
        <w:rPr>
          <w:sz w:val="24"/>
          <w:szCs w:val="24"/>
        </w:rPr>
        <w:t>_____20__ г Заказ№___</w:t>
      </w:r>
      <w:r w:rsidRPr="00702FD8">
        <w:rPr>
          <w:sz w:val="24"/>
          <w:szCs w:val="24"/>
        </w:rPr>
        <w:t xml:space="preserve"> </w:t>
      </w:r>
      <w:r>
        <w:rPr>
          <w:sz w:val="24"/>
          <w:szCs w:val="24"/>
        </w:rPr>
        <w:t>от «___</w:t>
      </w:r>
      <w:r w:rsidRPr="00702FD8">
        <w:rPr>
          <w:sz w:val="24"/>
          <w:szCs w:val="24"/>
        </w:rPr>
        <w:t xml:space="preserve">» </w:t>
      </w:r>
      <w:r>
        <w:rPr>
          <w:sz w:val="24"/>
          <w:szCs w:val="24"/>
        </w:rPr>
        <w:t>_______</w:t>
      </w:r>
      <w:r w:rsidRPr="00702FD8">
        <w:rPr>
          <w:sz w:val="24"/>
          <w:szCs w:val="24"/>
        </w:rPr>
        <w:t xml:space="preserve"> </w:t>
      </w:r>
      <w:r>
        <w:rPr>
          <w:sz w:val="24"/>
          <w:szCs w:val="24"/>
        </w:rPr>
        <w:t>20__</w:t>
      </w:r>
      <w:r w:rsidRPr="00702FD8">
        <w:rPr>
          <w:sz w:val="24"/>
          <w:szCs w:val="24"/>
        </w:rPr>
        <w:t xml:space="preserve"> г. подрядчик передает оставшийся материалы заказчику на склад.</w:t>
      </w:r>
    </w:p>
    <w:p w:rsidR="000304E1" w:rsidRPr="00702FD8" w:rsidRDefault="000304E1" w:rsidP="000304E1">
      <w:pPr>
        <w:rPr>
          <w:sz w:val="24"/>
          <w:szCs w:val="24"/>
        </w:rPr>
      </w:pPr>
    </w:p>
    <w:tbl>
      <w:tblPr>
        <w:tblStyle w:val="a3"/>
        <w:tblW w:w="0" w:type="auto"/>
        <w:tblLook w:val="04A0" w:firstRow="1" w:lastRow="0" w:firstColumn="1" w:lastColumn="0" w:noHBand="0" w:noVBand="1"/>
      </w:tblPr>
      <w:tblGrid>
        <w:gridCol w:w="936"/>
        <w:gridCol w:w="4003"/>
        <w:gridCol w:w="2057"/>
        <w:gridCol w:w="2349"/>
      </w:tblGrid>
      <w:tr w:rsidR="000304E1" w:rsidRPr="00702FD8" w:rsidTr="00764C01">
        <w:tc>
          <w:tcPr>
            <w:tcW w:w="959" w:type="dxa"/>
            <w:vAlign w:val="center"/>
          </w:tcPr>
          <w:p w:rsidR="000304E1" w:rsidRPr="00702FD8" w:rsidRDefault="000304E1" w:rsidP="00764C01">
            <w:pPr>
              <w:jc w:val="center"/>
              <w:rPr>
                <w:sz w:val="24"/>
                <w:szCs w:val="24"/>
              </w:rPr>
            </w:pPr>
            <w:r w:rsidRPr="00702FD8">
              <w:rPr>
                <w:sz w:val="24"/>
                <w:szCs w:val="24"/>
              </w:rPr>
              <w:t>№</w:t>
            </w:r>
          </w:p>
        </w:tc>
        <w:tc>
          <w:tcPr>
            <w:tcW w:w="4111" w:type="dxa"/>
            <w:vAlign w:val="center"/>
          </w:tcPr>
          <w:p w:rsidR="000304E1" w:rsidRPr="00702FD8" w:rsidRDefault="000304E1" w:rsidP="00764C01">
            <w:pPr>
              <w:jc w:val="center"/>
              <w:rPr>
                <w:sz w:val="24"/>
                <w:szCs w:val="24"/>
              </w:rPr>
            </w:pPr>
            <w:r w:rsidRPr="00702FD8">
              <w:rPr>
                <w:sz w:val="24"/>
                <w:szCs w:val="24"/>
              </w:rPr>
              <w:t>Наименование материалов и</w:t>
            </w:r>
            <w:r>
              <w:rPr>
                <w:sz w:val="24"/>
                <w:szCs w:val="24"/>
              </w:rPr>
              <w:t xml:space="preserve"> оборудования</w:t>
            </w:r>
            <w:r w:rsidRPr="00702FD8">
              <w:rPr>
                <w:sz w:val="24"/>
                <w:szCs w:val="24"/>
              </w:rPr>
              <w:t xml:space="preserve"> </w:t>
            </w:r>
            <w:r>
              <w:rPr>
                <w:sz w:val="24"/>
                <w:szCs w:val="24"/>
              </w:rPr>
              <w:t>(</w:t>
            </w:r>
            <w:r w:rsidRPr="00702FD8">
              <w:rPr>
                <w:sz w:val="24"/>
                <w:szCs w:val="24"/>
              </w:rPr>
              <w:t>изделий</w:t>
            </w:r>
            <w:r>
              <w:rPr>
                <w:sz w:val="24"/>
                <w:szCs w:val="24"/>
              </w:rPr>
              <w:t>)</w:t>
            </w:r>
          </w:p>
        </w:tc>
        <w:tc>
          <w:tcPr>
            <w:tcW w:w="2108" w:type="dxa"/>
            <w:vAlign w:val="center"/>
          </w:tcPr>
          <w:p w:rsidR="000304E1" w:rsidRPr="00702FD8" w:rsidRDefault="000304E1" w:rsidP="00764C01">
            <w:pPr>
              <w:jc w:val="center"/>
              <w:rPr>
                <w:sz w:val="24"/>
                <w:szCs w:val="24"/>
              </w:rPr>
            </w:pPr>
            <w:r w:rsidRPr="00702FD8">
              <w:rPr>
                <w:sz w:val="24"/>
                <w:szCs w:val="24"/>
              </w:rPr>
              <w:t>Ед.изм.</w:t>
            </w:r>
          </w:p>
        </w:tc>
        <w:tc>
          <w:tcPr>
            <w:tcW w:w="2393" w:type="dxa"/>
            <w:vAlign w:val="center"/>
          </w:tcPr>
          <w:p w:rsidR="000304E1" w:rsidRPr="00702FD8" w:rsidRDefault="000304E1" w:rsidP="00764C01">
            <w:pPr>
              <w:jc w:val="center"/>
              <w:rPr>
                <w:sz w:val="24"/>
                <w:szCs w:val="24"/>
              </w:rPr>
            </w:pPr>
            <w:r w:rsidRPr="00702FD8">
              <w:rPr>
                <w:sz w:val="24"/>
                <w:szCs w:val="24"/>
              </w:rPr>
              <w:t>Количество</w:t>
            </w:r>
          </w:p>
        </w:tc>
      </w:tr>
      <w:tr w:rsidR="000304E1" w:rsidRPr="00105B4B" w:rsidTr="00764C01">
        <w:tc>
          <w:tcPr>
            <w:tcW w:w="959" w:type="dxa"/>
          </w:tcPr>
          <w:p w:rsidR="000304E1" w:rsidRPr="00702FD8" w:rsidRDefault="000304E1" w:rsidP="00764C01">
            <w:pPr>
              <w:jc w:val="center"/>
              <w:rPr>
                <w:sz w:val="24"/>
                <w:szCs w:val="24"/>
              </w:rPr>
            </w:pPr>
          </w:p>
        </w:tc>
        <w:tc>
          <w:tcPr>
            <w:tcW w:w="4111" w:type="dxa"/>
          </w:tcPr>
          <w:p w:rsidR="000304E1" w:rsidRPr="00702FD8" w:rsidRDefault="000304E1" w:rsidP="00764C01">
            <w:pPr>
              <w:jc w:val="center"/>
              <w:rPr>
                <w:sz w:val="24"/>
                <w:szCs w:val="24"/>
              </w:rPr>
            </w:pPr>
          </w:p>
        </w:tc>
        <w:tc>
          <w:tcPr>
            <w:tcW w:w="2108" w:type="dxa"/>
          </w:tcPr>
          <w:p w:rsidR="000304E1" w:rsidRPr="00702FD8"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r w:rsidR="000304E1" w:rsidRPr="00105B4B" w:rsidTr="00764C01">
        <w:tc>
          <w:tcPr>
            <w:tcW w:w="959" w:type="dxa"/>
          </w:tcPr>
          <w:p w:rsidR="000304E1" w:rsidRDefault="000304E1" w:rsidP="00764C01">
            <w:pPr>
              <w:jc w:val="center"/>
              <w:rPr>
                <w:sz w:val="24"/>
                <w:szCs w:val="24"/>
              </w:rPr>
            </w:pPr>
          </w:p>
        </w:tc>
        <w:tc>
          <w:tcPr>
            <w:tcW w:w="4111" w:type="dxa"/>
          </w:tcPr>
          <w:p w:rsidR="000304E1" w:rsidRPr="00417E58" w:rsidRDefault="000304E1" w:rsidP="00764C01">
            <w:pPr>
              <w:jc w:val="center"/>
              <w:rPr>
                <w:sz w:val="24"/>
                <w:szCs w:val="24"/>
              </w:rPr>
            </w:pPr>
          </w:p>
        </w:tc>
        <w:tc>
          <w:tcPr>
            <w:tcW w:w="2108" w:type="dxa"/>
          </w:tcPr>
          <w:p w:rsidR="000304E1" w:rsidRPr="00105B4B" w:rsidRDefault="000304E1" w:rsidP="00764C01">
            <w:pPr>
              <w:jc w:val="center"/>
              <w:rPr>
                <w:sz w:val="24"/>
                <w:szCs w:val="24"/>
              </w:rPr>
            </w:pPr>
          </w:p>
        </w:tc>
        <w:tc>
          <w:tcPr>
            <w:tcW w:w="2393" w:type="dxa"/>
          </w:tcPr>
          <w:p w:rsidR="000304E1" w:rsidRPr="00105B4B" w:rsidRDefault="000304E1" w:rsidP="00764C01">
            <w:pPr>
              <w:jc w:val="center"/>
              <w:rPr>
                <w:sz w:val="24"/>
                <w:szCs w:val="24"/>
              </w:rPr>
            </w:pPr>
          </w:p>
        </w:tc>
      </w:tr>
    </w:tbl>
    <w:p w:rsidR="000304E1" w:rsidRPr="00105B4B" w:rsidRDefault="000304E1" w:rsidP="000304E1">
      <w:pPr>
        <w:rPr>
          <w:sz w:val="24"/>
          <w:szCs w:val="24"/>
        </w:rPr>
      </w:pPr>
    </w:p>
    <w:p w:rsidR="000304E1" w:rsidRPr="00105B4B" w:rsidRDefault="000304E1" w:rsidP="000304E1">
      <w:pPr>
        <w:tabs>
          <w:tab w:val="left" w:pos="2130"/>
        </w:tabs>
        <w:rPr>
          <w:sz w:val="24"/>
          <w:szCs w:val="24"/>
        </w:rPr>
      </w:pPr>
      <w:r w:rsidRPr="00105B4B">
        <w:rPr>
          <w:sz w:val="24"/>
          <w:szCs w:val="24"/>
        </w:rPr>
        <w:tab/>
      </w:r>
    </w:p>
    <w:p w:rsidR="000304E1" w:rsidRPr="00105B4B" w:rsidRDefault="000304E1" w:rsidP="000304E1">
      <w:pPr>
        <w:rPr>
          <w:sz w:val="24"/>
          <w:szCs w:val="24"/>
        </w:rPr>
      </w:pPr>
    </w:p>
    <w:p w:rsidR="000304E1" w:rsidRDefault="000304E1" w:rsidP="000304E1">
      <w:pPr>
        <w:rPr>
          <w:sz w:val="24"/>
          <w:szCs w:val="24"/>
        </w:rPr>
      </w:pPr>
      <w:r w:rsidRPr="00105B4B">
        <w:rPr>
          <w:sz w:val="24"/>
          <w:szCs w:val="24"/>
        </w:rPr>
        <w:t>От</w:t>
      </w:r>
      <w:r w:rsidRPr="003C19DE">
        <w:rPr>
          <w:sz w:val="24"/>
          <w:szCs w:val="24"/>
        </w:rPr>
        <w:t xml:space="preserve"> </w:t>
      </w:r>
      <w:r w:rsidRPr="00105B4B">
        <w:rPr>
          <w:sz w:val="24"/>
          <w:szCs w:val="24"/>
        </w:rPr>
        <w:t>подрядчика</w:t>
      </w:r>
      <w:r w:rsidRPr="003C19DE">
        <w:rPr>
          <w:sz w:val="24"/>
          <w:szCs w:val="24"/>
        </w:rPr>
        <w:t>:</w:t>
      </w:r>
      <w:r w:rsidRPr="0044299E">
        <w:rPr>
          <w:rFonts w:eastAsia="Calibri"/>
          <w:noProof/>
          <w:color w:val="000000" w:themeColor="text1"/>
          <w:sz w:val="21"/>
          <w:szCs w:val="21"/>
        </w:rPr>
        <w:t xml:space="preserve"> </w:t>
      </w:r>
    </w:p>
    <w:p w:rsidR="000304E1" w:rsidRPr="00105B4B" w:rsidRDefault="000304E1" w:rsidP="000304E1">
      <w:pPr>
        <w:rPr>
          <w:sz w:val="24"/>
          <w:szCs w:val="24"/>
        </w:rPr>
      </w:pPr>
      <w:r w:rsidRPr="00105B4B">
        <w:rPr>
          <w:sz w:val="24"/>
          <w:szCs w:val="24"/>
        </w:rPr>
        <w:t xml:space="preserve">Сдал: </w:t>
      </w:r>
      <w:r w:rsidRPr="00105B4B">
        <w:rPr>
          <w:sz w:val="24"/>
          <w:szCs w:val="24"/>
        </w:rPr>
        <w:tab/>
      </w:r>
      <w:r>
        <w:rPr>
          <w:sz w:val="24"/>
          <w:szCs w:val="24"/>
        </w:rPr>
        <w:t xml:space="preserve">                                                                                     </w:t>
      </w:r>
      <w:r w:rsidRPr="00105B4B">
        <w:rPr>
          <w:sz w:val="24"/>
          <w:szCs w:val="24"/>
        </w:rPr>
        <w:t>____________________________</w:t>
      </w:r>
    </w:p>
    <w:p w:rsidR="000304E1" w:rsidRPr="00105B4B" w:rsidRDefault="000304E1" w:rsidP="000304E1">
      <w:pPr>
        <w:rPr>
          <w:sz w:val="24"/>
          <w:szCs w:val="24"/>
        </w:rPr>
      </w:pPr>
    </w:p>
    <w:p w:rsidR="000304E1" w:rsidRPr="00105B4B" w:rsidRDefault="000304E1" w:rsidP="000304E1">
      <w:pPr>
        <w:rPr>
          <w:sz w:val="24"/>
          <w:szCs w:val="24"/>
        </w:rPr>
      </w:pPr>
    </w:p>
    <w:p w:rsidR="000304E1" w:rsidRPr="00105B4B" w:rsidRDefault="000304E1" w:rsidP="000304E1">
      <w:pPr>
        <w:rPr>
          <w:sz w:val="24"/>
          <w:szCs w:val="24"/>
        </w:rPr>
      </w:pPr>
      <w:r w:rsidRPr="00105B4B">
        <w:rPr>
          <w:sz w:val="24"/>
          <w:szCs w:val="24"/>
        </w:rPr>
        <w:t>От заказчика ООО «</w:t>
      </w:r>
      <w:r w:rsidRPr="00105B4B">
        <w:rPr>
          <w:sz w:val="24"/>
          <w:szCs w:val="24"/>
          <w:lang w:val="en-US"/>
        </w:rPr>
        <w:t>UMS</w:t>
      </w:r>
      <w:r w:rsidRPr="00105B4B">
        <w:rPr>
          <w:sz w:val="24"/>
          <w:szCs w:val="24"/>
        </w:rPr>
        <w:t>»</w:t>
      </w:r>
    </w:p>
    <w:p w:rsidR="000304E1" w:rsidRPr="00105B4B" w:rsidRDefault="000304E1" w:rsidP="000304E1">
      <w:pPr>
        <w:rPr>
          <w:sz w:val="24"/>
          <w:szCs w:val="24"/>
        </w:rPr>
      </w:pPr>
      <w:r w:rsidRPr="00105B4B">
        <w:rPr>
          <w:sz w:val="24"/>
          <w:szCs w:val="24"/>
        </w:rPr>
        <w:t>Принял</w:t>
      </w:r>
      <w:r>
        <w:rPr>
          <w:sz w:val="24"/>
          <w:szCs w:val="24"/>
        </w:rPr>
        <w:t>:                                                                                 _____________________________</w:t>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4678" w:type="dxa"/>
        <w:tblInd w:w="142" w:type="dxa"/>
        <w:tblLook w:val="0000" w:firstRow="0" w:lastRow="0" w:firstColumn="0" w:lastColumn="0" w:noHBand="0" w:noVBand="0"/>
      </w:tblPr>
      <w:tblGrid>
        <w:gridCol w:w="4678"/>
      </w:tblGrid>
      <w:tr w:rsidR="000304E1" w:rsidRPr="003372B7" w:rsidTr="00764C01">
        <w:trPr>
          <w:trHeight w:val="69"/>
        </w:trPr>
        <w:tc>
          <w:tcPr>
            <w:tcW w:w="4678" w:type="dxa"/>
            <w:vAlign w:val="center"/>
          </w:tcPr>
          <w:p w:rsidR="000304E1" w:rsidRDefault="000304E1" w:rsidP="00764C01">
            <w:pPr>
              <w:pStyle w:val="a6"/>
              <w:ind w:firstLine="0"/>
              <w:jc w:val="center"/>
              <w:rPr>
                <w:spacing w:val="-12"/>
                <w:sz w:val="22"/>
                <w:szCs w:val="22"/>
              </w:rPr>
            </w:pPr>
          </w:p>
        </w:tc>
      </w:tr>
    </w:tbl>
    <w:p w:rsidR="000304E1" w:rsidRDefault="000304E1" w:rsidP="000304E1">
      <w:pPr>
        <w:tabs>
          <w:tab w:val="left" w:pos="9356"/>
        </w:tabs>
        <w:ind w:right="-1"/>
        <w:rPr>
          <w:sz w:val="23"/>
          <w:szCs w:val="23"/>
        </w:rPr>
      </w:pPr>
    </w:p>
    <w:tbl>
      <w:tblPr>
        <w:tblW w:w="10762" w:type="dxa"/>
        <w:tblInd w:w="426" w:type="dxa"/>
        <w:tblLook w:val="0000" w:firstRow="0" w:lastRow="0" w:firstColumn="0" w:lastColumn="0" w:noHBand="0" w:noVBand="0"/>
      </w:tblPr>
      <w:tblGrid>
        <w:gridCol w:w="5811"/>
        <w:gridCol w:w="4951"/>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4D322C">
              <w:rPr>
                <w:b/>
                <w:spacing w:val="-12"/>
                <w:sz w:val="23"/>
                <w:szCs w:val="23"/>
                <w:lang w:val="en-US"/>
              </w:rPr>
              <w:t>«</w:t>
            </w:r>
            <w:r w:rsidR="00ED42DF" w:rsidRPr="004D322C">
              <w:rPr>
                <w:b/>
                <w:spacing w:val="-12"/>
                <w:sz w:val="23"/>
                <w:szCs w:val="23"/>
                <w:lang w:val="en-US"/>
              </w:rPr>
              <w:t xml:space="preserve"> </w:t>
            </w:r>
            <w:r w:rsidR="00ED42DF">
              <w:rPr>
                <w:b/>
                <w:spacing w:val="-12"/>
                <w:sz w:val="23"/>
                <w:szCs w:val="23"/>
                <w:lang w:val="en-US"/>
              </w:rPr>
              <w:t xml:space="preserve">» </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AB5E2A"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AB5E2A">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941016" w:rsidRDefault="00941016"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p w:rsidR="000304E1" w:rsidRDefault="000304E1" w:rsidP="000304E1">
      <w:pPr>
        <w:tabs>
          <w:tab w:val="left" w:pos="9356"/>
        </w:tabs>
        <w:ind w:right="-1"/>
        <w:jc w:val="right"/>
        <w:rPr>
          <w:i/>
          <w:sz w:val="22"/>
        </w:rPr>
      </w:pPr>
      <w:r w:rsidRPr="00AF6097">
        <w:rPr>
          <w:i/>
          <w:sz w:val="22"/>
        </w:rPr>
        <w:lastRenderedPageBreak/>
        <w:t>Приложение №7</w:t>
      </w:r>
    </w:p>
    <w:p w:rsidR="002D6E2B" w:rsidRPr="00AF6097" w:rsidRDefault="002D6E2B" w:rsidP="000304E1">
      <w:pPr>
        <w:tabs>
          <w:tab w:val="left" w:pos="9356"/>
        </w:tabs>
        <w:ind w:right="-1"/>
        <w:jc w:val="right"/>
        <w:rPr>
          <w:i/>
          <w:sz w:val="22"/>
        </w:rPr>
      </w:pPr>
    </w:p>
    <w:p w:rsidR="000304E1" w:rsidRPr="00AF6097" w:rsidRDefault="000304E1" w:rsidP="000304E1">
      <w:pPr>
        <w:tabs>
          <w:tab w:val="left" w:pos="9356"/>
        </w:tabs>
        <w:ind w:right="-1"/>
        <w:jc w:val="right"/>
        <w:rPr>
          <w:i/>
          <w:sz w:val="22"/>
        </w:rPr>
      </w:pPr>
      <w:r w:rsidRPr="00AF6097">
        <w:rPr>
          <w:i/>
          <w:sz w:val="22"/>
        </w:rPr>
        <w:t>к Договору № ___</w:t>
      </w:r>
      <w:r>
        <w:rPr>
          <w:i/>
          <w:sz w:val="22"/>
        </w:rPr>
        <w:t>______Д/</w:t>
      </w:r>
      <w:r w:rsidR="00A71EBD">
        <w:rPr>
          <w:i/>
          <w:sz w:val="22"/>
        </w:rPr>
        <w:t>25</w:t>
      </w:r>
      <w:r w:rsidRPr="00AF6097">
        <w:rPr>
          <w:i/>
          <w:sz w:val="22"/>
        </w:rPr>
        <w:t>/ДУЗ</w:t>
      </w:r>
    </w:p>
    <w:p w:rsidR="000304E1" w:rsidRDefault="000304E1" w:rsidP="000304E1">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00A71EBD">
        <w:rPr>
          <w:i/>
          <w:sz w:val="22"/>
        </w:rPr>
        <w:t>2025</w:t>
      </w:r>
      <w:r w:rsidRPr="00AF6097">
        <w:rPr>
          <w:i/>
          <w:sz w:val="22"/>
        </w:rPr>
        <w:t>г.</w:t>
      </w:r>
    </w:p>
    <w:p w:rsidR="000304E1" w:rsidRPr="00AF6097" w:rsidRDefault="000304E1" w:rsidP="000304E1">
      <w:pPr>
        <w:tabs>
          <w:tab w:val="left" w:pos="9356"/>
        </w:tabs>
        <w:ind w:right="-1"/>
        <w:jc w:val="right"/>
        <w:rPr>
          <w:i/>
          <w:sz w:val="22"/>
        </w:rPr>
      </w:pPr>
    </w:p>
    <w:p w:rsidR="000304E1" w:rsidRDefault="000304E1" w:rsidP="000304E1">
      <w:pPr>
        <w:pStyle w:val="a6"/>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0304E1" w:rsidTr="00764C01">
        <w:trPr>
          <w:jc w:val="center"/>
        </w:trPr>
        <w:tc>
          <w:tcPr>
            <w:tcW w:w="4961" w:type="dxa"/>
            <w:vAlign w:val="center"/>
            <w:hideMark/>
          </w:tcPr>
          <w:p w:rsidR="000304E1" w:rsidRPr="00B4332A" w:rsidRDefault="000304E1" w:rsidP="00764C01">
            <w:pPr>
              <w:jc w:val="center"/>
              <w:rPr>
                <w:b/>
                <w:bCs/>
                <w:sz w:val="22"/>
              </w:rPr>
            </w:pPr>
            <w:r w:rsidRPr="00B4332A">
              <w:rPr>
                <w:b/>
                <w:bCs/>
                <w:sz w:val="22"/>
              </w:rPr>
              <w:t>"СОГЛАСОВАНО"</w:t>
            </w:r>
          </w:p>
          <w:p w:rsidR="000304E1" w:rsidRPr="00B4332A" w:rsidRDefault="000304E1" w:rsidP="00764C01">
            <w:pPr>
              <w:jc w:val="center"/>
              <w:rPr>
                <w:b/>
                <w:bCs/>
                <w:sz w:val="22"/>
              </w:rPr>
            </w:pPr>
            <w:r w:rsidRPr="00B4332A">
              <w:rPr>
                <w:b/>
                <w:bCs/>
                <w:sz w:val="22"/>
              </w:rPr>
              <w:t>Руководитель ЦО г._____________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c>
          <w:tcPr>
            <w:tcW w:w="4961" w:type="dxa"/>
            <w:vAlign w:val="center"/>
            <w:hideMark/>
          </w:tcPr>
          <w:p w:rsidR="000304E1" w:rsidRPr="00B4332A" w:rsidRDefault="000304E1" w:rsidP="00764C01">
            <w:pPr>
              <w:jc w:val="center"/>
              <w:rPr>
                <w:b/>
                <w:bCs/>
                <w:sz w:val="22"/>
              </w:rPr>
            </w:pPr>
            <w:r w:rsidRPr="00B4332A">
              <w:rPr>
                <w:b/>
                <w:bCs/>
                <w:sz w:val="22"/>
              </w:rPr>
              <w:t>"УТВЕРЖДАЮ"</w:t>
            </w:r>
          </w:p>
          <w:p w:rsidR="000304E1" w:rsidRPr="00B4332A" w:rsidRDefault="000304E1" w:rsidP="00764C01">
            <w:pPr>
              <w:jc w:val="center"/>
              <w:rPr>
                <w:b/>
                <w:bCs/>
                <w:sz w:val="22"/>
              </w:rPr>
            </w:pPr>
            <w:r w:rsidRPr="00B4332A">
              <w:rPr>
                <w:b/>
                <w:bCs/>
                <w:sz w:val="22"/>
              </w:rPr>
              <w:t>Директор Технический _____________</w:t>
            </w:r>
          </w:p>
          <w:p w:rsidR="000304E1" w:rsidRPr="00B4332A" w:rsidRDefault="000304E1" w:rsidP="00764C01">
            <w:pPr>
              <w:jc w:val="center"/>
              <w:rPr>
                <w:b/>
                <w:bCs/>
                <w:sz w:val="22"/>
              </w:rPr>
            </w:pPr>
            <w:r w:rsidRPr="00B4332A">
              <w:rPr>
                <w:b/>
                <w:bCs/>
                <w:sz w:val="22"/>
              </w:rPr>
              <w:t>_____________   _________________</w:t>
            </w:r>
          </w:p>
          <w:p w:rsidR="000304E1" w:rsidRPr="00B4332A" w:rsidRDefault="000304E1" w:rsidP="00764C01">
            <w:pPr>
              <w:jc w:val="center"/>
              <w:rPr>
                <w:b/>
                <w:bCs/>
                <w:sz w:val="22"/>
              </w:rPr>
            </w:pPr>
            <w:r w:rsidRPr="00B4332A">
              <w:rPr>
                <w:b/>
                <w:bCs/>
                <w:sz w:val="22"/>
              </w:rPr>
              <w:t>"_____"______________20   г.</w:t>
            </w:r>
          </w:p>
        </w:tc>
      </w:tr>
    </w:tbl>
    <w:p w:rsidR="000304E1" w:rsidRDefault="000304E1" w:rsidP="000304E1">
      <w:pPr>
        <w:jc w:val="center"/>
        <w:rPr>
          <w:rFonts w:eastAsia="Calibri"/>
          <w:b/>
          <w:bCs/>
          <w:i/>
          <w:iCs/>
          <w:lang w:eastAsia="en-US"/>
        </w:rPr>
      </w:pPr>
    </w:p>
    <w:p w:rsidR="000304E1" w:rsidRDefault="000304E1" w:rsidP="000304E1">
      <w:pPr>
        <w:jc w:val="center"/>
        <w:rPr>
          <w:b/>
          <w:bCs/>
          <w:i/>
          <w:iCs/>
        </w:rPr>
      </w:pPr>
    </w:p>
    <w:p w:rsidR="000304E1" w:rsidRPr="00B4332A" w:rsidRDefault="000304E1" w:rsidP="000304E1">
      <w:pPr>
        <w:jc w:val="center"/>
        <w:rPr>
          <w:b/>
          <w:bCs/>
          <w:i/>
          <w:iCs/>
          <w:sz w:val="22"/>
        </w:rPr>
      </w:pPr>
      <w:r w:rsidRPr="00B4332A">
        <w:rPr>
          <w:b/>
          <w:bCs/>
          <w:i/>
          <w:iCs/>
          <w:sz w:val="22"/>
        </w:rPr>
        <w:t>ДЕФЕКТНЫЙ АКТ №_______</w:t>
      </w:r>
    </w:p>
    <w:p w:rsidR="000304E1" w:rsidRPr="00B4332A" w:rsidRDefault="000304E1" w:rsidP="000304E1">
      <w:pPr>
        <w:jc w:val="center"/>
        <w:rPr>
          <w:b/>
          <w:bCs/>
          <w:i/>
          <w:iCs/>
          <w:sz w:val="22"/>
        </w:rPr>
      </w:pPr>
      <w:r w:rsidRPr="00B4332A">
        <w:rPr>
          <w:b/>
          <w:bCs/>
          <w:i/>
          <w:iCs/>
          <w:sz w:val="22"/>
        </w:rPr>
        <w:t>по объекту______________________________</w:t>
      </w:r>
    </w:p>
    <w:p w:rsidR="000304E1" w:rsidRPr="00B4332A" w:rsidRDefault="000304E1" w:rsidP="000304E1">
      <w:pPr>
        <w:rPr>
          <w:b/>
          <w:bCs/>
          <w:i/>
          <w:iCs/>
          <w:sz w:val="22"/>
        </w:rPr>
      </w:pPr>
    </w:p>
    <w:p w:rsidR="000304E1" w:rsidRPr="00B4332A" w:rsidRDefault="000304E1" w:rsidP="000304E1">
      <w:pPr>
        <w:jc w:val="both"/>
        <w:rPr>
          <w:i/>
          <w:iCs/>
          <w:sz w:val="22"/>
        </w:rPr>
      </w:pPr>
      <w:r w:rsidRPr="00B4332A">
        <w:rPr>
          <w:i/>
          <w:iCs/>
          <w:sz w:val="22"/>
        </w:rPr>
        <w:t>Представитель Исполнительной организации ___________________________ в ходе</w:t>
      </w:r>
      <w:r w:rsidRPr="00787747">
        <w:rPr>
          <w:i/>
          <w:iCs/>
          <w:sz w:val="22"/>
        </w:rPr>
        <w:t xml:space="preserve"> </w:t>
      </w:r>
      <w:r>
        <w:rPr>
          <w:i/>
          <w:iCs/>
          <w:sz w:val="22"/>
        </w:rPr>
        <w:t>работ</w:t>
      </w:r>
      <w:r w:rsidRPr="00B4332A">
        <w:rPr>
          <w:i/>
          <w:iCs/>
          <w:sz w:val="22"/>
        </w:rPr>
        <w:t xml:space="preserve"> </w:t>
      </w:r>
      <w:r w:rsidRPr="00787747">
        <w:rPr>
          <w:i/>
          <w:iCs/>
          <w:sz w:val="22"/>
        </w:rPr>
        <w:t>по организации внешнего энергоснабжения и внутреннего энергообеспечения</w:t>
      </w:r>
      <w:r w:rsidRPr="00B4332A">
        <w:rPr>
          <w:i/>
          <w:iCs/>
          <w:sz w:val="22"/>
        </w:rPr>
        <w:t xml:space="preserve"> по Договору №________ от ______ 20__г. на объекте ______________________, расположенном по адресу:</w:t>
      </w:r>
      <w:r>
        <w:rPr>
          <w:i/>
          <w:iCs/>
          <w:sz w:val="22"/>
        </w:rPr>
        <w:t>_____________</w:t>
      </w:r>
      <w:r w:rsidRPr="00B4332A">
        <w:rPr>
          <w:i/>
          <w:iCs/>
          <w:sz w:val="22"/>
        </w:rPr>
        <w:t xml:space="preserve"> </w:t>
      </w:r>
      <w:r>
        <w:rPr>
          <w:i/>
          <w:iCs/>
          <w:sz w:val="22"/>
        </w:rPr>
        <w:t>установил,</w:t>
      </w:r>
      <w:r w:rsidRPr="00B4332A">
        <w:rPr>
          <w:i/>
          <w:iCs/>
          <w:sz w:val="22"/>
        </w:rPr>
        <w:t>что на настоящем объекте необходимо выполнить нижеследующие дополнительные работы:</w:t>
      </w:r>
    </w:p>
    <w:p w:rsidR="000304E1" w:rsidRDefault="000304E1" w:rsidP="000304E1">
      <w:pPr>
        <w:rPr>
          <w:i/>
          <w:iCs/>
        </w:rPr>
      </w:pPr>
    </w:p>
    <w:tbl>
      <w:tblPr>
        <w:tblW w:w="0" w:type="auto"/>
        <w:tblCellMar>
          <w:left w:w="0" w:type="dxa"/>
          <w:right w:w="0" w:type="dxa"/>
        </w:tblCellMar>
        <w:tblLook w:val="04A0" w:firstRow="1" w:lastRow="0" w:firstColumn="1" w:lastColumn="0" w:noHBand="0" w:noVBand="1"/>
      </w:tblPr>
      <w:tblGrid>
        <w:gridCol w:w="1062"/>
        <w:gridCol w:w="3331"/>
        <w:gridCol w:w="1511"/>
        <w:gridCol w:w="1547"/>
        <w:gridCol w:w="1884"/>
      </w:tblGrid>
      <w:tr w:rsidR="000304E1" w:rsidTr="00764C01">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w:t>
            </w:r>
          </w:p>
          <w:p w:rsidR="000304E1" w:rsidRDefault="000304E1" w:rsidP="00764C01">
            <w:pPr>
              <w:jc w:val="center"/>
              <w:rPr>
                <w:i/>
                <w:iCs/>
              </w:rPr>
            </w:pPr>
            <w:r>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304E1" w:rsidRDefault="000304E1" w:rsidP="00764C01">
            <w:pPr>
              <w:jc w:val="center"/>
              <w:rPr>
                <w:i/>
                <w:iCs/>
              </w:rPr>
            </w:pPr>
            <w:r>
              <w:rPr>
                <w:i/>
                <w:iCs/>
              </w:rPr>
              <w:t>Примечания</w:t>
            </w: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r w:rsidRPr="00333278">
              <w:rPr>
                <w:rFonts w:eastAsia="Calibri"/>
                <w:noProof/>
                <w:color w:val="000000" w:themeColor="text1"/>
                <w:sz w:val="21"/>
                <w:szCs w:val="21"/>
              </w:rPr>
              <mc:AlternateContent>
                <mc:Choice Requires="wps">
                  <w:drawing>
                    <wp:anchor distT="0" distB="0" distL="114300" distR="114300" simplePos="0" relativeHeight="251663360" behindDoc="0" locked="0" layoutInCell="1" allowOverlap="1" wp14:anchorId="75ACCF3A" wp14:editId="0196E5C6">
                      <wp:simplePos x="0" y="0"/>
                      <wp:positionH relativeFrom="column">
                        <wp:posOffset>-4288790</wp:posOffset>
                      </wp:positionH>
                      <wp:positionV relativeFrom="paragraph">
                        <wp:posOffset>-1223645</wp:posOffset>
                      </wp:positionV>
                      <wp:extent cx="6644538" cy="1239269"/>
                      <wp:effectExtent l="0" t="0" r="0" b="0"/>
                      <wp:wrapNone/>
                      <wp:docPr id="5"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75ACCF3A" id="_x0000_s1029" type="#_x0000_t202" style="position:absolute;margin-left:-337.7pt;margin-top:-96.35pt;width:523.2pt;height:97.6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" filled="f" stroked="f">
                      <o:lock v:ext="edit" shapetype="t"/>
                      <v:textbox>
                        <w:txbxContent>
                          <w:p w:rsidR="00C766B0" w:rsidRDefault="00C766B0" w:rsidP="000304E1">
                            <w:pPr>
                              <w:pStyle w:val="a8"/>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r w:rsidR="000304E1" w:rsidTr="00764C01">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0304E1" w:rsidRDefault="000304E1" w:rsidP="00764C01">
            <w:pPr>
              <w:rPr>
                <w:i/>
                <w:iCs/>
              </w:rPr>
            </w:pPr>
          </w:p>
        </w:tc>
      </w:tr>
    </w:tbl>
    <w:p w:rsidR="000304E1" w:rsidRDefault="000304E1" w:rsidP="000304E1">
      <w:pPr>
        <w:rPr>
          <w:b/>
          <w:bCs/>
          <w:i/>
          <w:iCs/>
        </w:rPr>
      </w:pPr>
    </w:p>
    <w:p w:rsidR="000304E1" w:rsidRDefault="000304E1" w:rsidP="000304E1">
      <w:pPr>
        <w:rPr>
          <w:i/>
          <w:iCs/>
        </w:rPr>
      </w:pPr>
      <w:r>
        <w:rPr>
          <w:bCs/>
          <w:i/>
          <w:iCs/>
        </w:rPr>
        <w:t>Представители Исполнительной организации:</w:t>
      </w:r>
    </w:p>
    <w:p w:rsidR="000304E1" w:rsidRDefault="000304E1" w:rsidP="000304E1">
      <w:pPr>
        <w:rPr>
          <w:i/>
          <w:iCs/>
        </w:rPr>
      </w:pPr>
      <w:r>
        <w:rPr>
          <w:i/>
          <w:iCs/>
        </w:rPr>
        <w:t>___________________________</w:t>
      </w:r>
    </w:p>
    <w:p w:rsidR="000304E1" w:rsidRDefault="000304E1" w:rsidP="000304E1">
      <w:pPr>
        <w:rPr>
          <w:bCs/>
        </w:rPr>
      </w:pPr>
    </w:p>
    <w:p w:rsidR="000304E1" w:rsidRDefault="000304E1" w:rsidP="000304E1">
      <w:pPr>
        <w:rPr>
          <w:bCs/>
        </w:rPr>
      </w:pPr>
      <w:r>
        <w:rPr>
          <w:bCs/>
        </w:rPr>
        <w:t>Форму утверждаем</w:t>
      </w:r>
    </w:p>
    <w:p w:rsidR="000304E1" w:rsidRDefault="000304E1" w:rsidP="000304E1">
      <w:pPr>
        <w:tabs>
          <w:tab w:val="left" w:pos="9356"/>
        </w:tabs>
        <w:ind w:right="-1"/>
        <w:rPr>
          <w:sz w:val="23"/>
          <w:szCs w:val="23"/>
        </w:rPr>
      </w:pPr>
      <w:r>
        <w:rPr>
          <w:i/>
        </w:rPr>
        <w:tab/>
      </w:r>
    </w:p>
    <w:p w:rsidR="000304E1" w:rsidRDefault="000304E1" w:rsidP="000304E1">
      <w:pPr>
        <w:tabs>
          <w:tab w:val="left" w:pos="9356"/>
        </w:tabs>
        <w:ind w:right="-1"/>
        <w:rPr>
          <w:sz w:val="23"/>
          <w:szCs w:val="23"/>
        </w:rPr>
      </w:pPr>
    </w:p>
    <w:p w:rsidR="000304E1" w:rsidRDefault="000304E1" w:rsidP="000304E1">
      <w:pPr>
        <w:tabs>
          <w:tab w:val="left" w:pos="9356"/>
        </w:tabs>
        <w:ind w:right="-1"/>
        <w:rPr>
          <w:sz w:val="23"/>
          <w:szCs w:val="23"/>
        </w:rPr>
      </w:pPr>
    </w:p>
    <w:tbl>
      <w:tblPr>
        <w:tblW w:w="11024" w:type="dxa"/>
        <w:tblInd w:w="164" w:type="dxa"/>
        <w:tblLook w:val="0000" w:firstRow="0" w:lastRow="0" w:firstColumn="0" w:lastColumn="0" w:noHBand="0" w:noVBand="0"/>
      </w:tblPr>
      <w:tblGrid>
        <w:gridCol w:w="5952"/>
        <w:gridCol w:w="5072"/>
      </w:tblGrid>
      <w:tr w:rsidR="000304E1" w:rsidRPr="00BB3922" w:rsidTr="00764C01">
        <w:trPr>
          <w:trHeight w:val="1474"/>
        </w:trPr>
        <w:tc>
          <w:tcPr>
            <w:tcW w:w="5811" w:type="dxa"/>
          </w:tcPr>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p>
          <w:p w:rsidR="000304E1" w:rsidRPr="004D322C" w:rsidRDefault="000304E1" w:rsidP="00764C01">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0304E1" w:rsidRPr="004D322C" w:rsidRDefault="00AB5E2A" w:rsidP="00764C01">
            <w:pPr>
              <w:pStyle w:val="a6"/>
              <w:ind w:hanging="41"/>
              <w:rPr>
                <w:b/>
                <w:spacing w:val="-12"/>
                <w:sz w:val="23"/>
                <w:szCs w:val="23"/>
                <w:lang w:val="en-US"/>
              </w:rPr>
            </w:pPr>
            <w:r w:rsidRPr="00AB5E2A">
              <w:rPr>
                <w:b/>
                <w:spacing w:val="-12"/>
                <w:sz w:val="23"/>
                <w:szCs w:val="23"/>
                <w:lang w:val="en-US"/>
              </w:rPr>
              <w:t>«</w:t>
            </w:r>
            <w:r w:rsidR="00ED42DF" w:rsidRPr="00AB5E2A">
              <w:rPr>
                <w:b/>
                <w:spacing w:val="-12"/>
                <w:sz w:val="23"/>
                <w:szCs w:val="23"/>
                <w:lang w:val="en-US"/>
              </w:rPr>
              <w:t xml:space="preserve"> </w:t>
            </w:r>
            <w:r w:rsidR="00ED42DF">
              <w:rPr>
                <w:b/>
                <w:spacing w:val="-12"/>
                <w:sz w:val="23"/>
                <w:szCs w:val="23"/>
                <w:lang w:val="en-US"/>
              </w:rPr>
              <w:t>»</w:t>
            </w:r>
          </w:p>
          <w:p w:rsidR="000304E1" w:rsidRPr="00E07662" w:rsidRDefault="000304E1" w:rsidP="00764C01">
            <w:pPr>
              <w:pStyle w:val="a6"/>
              <w:ind w:hanging="41"/>
              <w:rPr>
                <w:spacing w:val="-12"/>
                <w:sz w:val="23"/>
                <w:szCs w:val="23"/>
              </w:rPr>
            </w:pPr>
            <w:r w:rsidRPr="00E07662">
              <w:rPr>
                <w:spacing w:val="-12"/>
                <w:sz w:val="23"/>
                <w:szCs w:val="23"/>
              </w:rPr>
              <w:t>Директор</w:t>
            </w:r>
          </w:p>
          <w:p w:rsidR="000304E1" w:rsidRPr="00E07662" w:rsidRDefault="000304E1" w:rsidP="00764C01">
            <w:pPr>
              <w:pStyle w:val="a6"/>
              <w:ind w:hanging="41"/>
              <w:rPr>
                <w:spacing w:val="-12"/>
                <w:sz w:val="23"/>
                <w:szCs w:val="23"/>
              </w:rPr>
            </w:pPr>
          </w:p>
          <w:p w:rsidR="000304E1" w:rsidRPr="00E07662" w:rsidRDefault="000304E1" w:rsidP="00764C01">
            <w:pPr>
              <w:pStyle w:val="a6"/>
              <w:ind w:hanging="41"/>
              <w:rPr>
                <w:spacing w:val="-12"/>
                <w:sz w:val="23"/>
                <w:szCs w:val="23"/>
              </w:rPr>
            </w:pPr>
            <w:r w:rsidRPr="00E07662">
              <w:rPr>
                <w:spacing w:val="-12"/>
                <w:sz w:val="23"/>
                <w:szCs w:val="23"/>
              </w:rPr>
              <w:t>____________________ /</w:t>
            </w:r>
            <w:r w:rsidR="00AB5E2A" w:rsidRPr="00AB5E2A">
              <w:rPr>
                <w:spacing w:val="-12"/>
                <w:sz w:val="23"/>
                <w:szCs w:val="23"/>
              </w:rPr>
              <w:t>.</w:t>
            </w:r>
            <w:r w:rsidRPr="00E07662">
              <w:rPr>
                <w:spacing w:val="-12"/>
                <w:sz w:val="23"/>
                <w:szCs w:val="23"/>
              </w:rPr>
              <w:t>/</w:t>
            </w:r>
          </w:p>
          <w:p w:rsidR="000304E1" w:rsidRPr="00E07662" w:rsidRDefault="000304E1" w:rsidP="00764C01">
            <w:pPr>
              <w:pStyle w:val="a6"/>
              <w:ind w:hanging="41"/>
              <w:rPr>
                <w:spacing w:val="-12"/>
                <w:sz w:val="23"/>
                <w:szCs w:val="23"/>
              </w:rPr>
            </w:pPr>
            <w:r w:rsidRPr="00E07662">
              <w:rPr>
                <w:spacing w:val="-12"/>
                <w:sz w:val="23"/>
                <w:szCs w:val="23"/>
              </w:rPr>
              <w:t xml:space="preserve">    </w:t>
            </w:r>
          </w:p>
          <w:p w:rsidR="000304E1" w:rsidRPr="00E07662" w:rsidRDefault="000304E1" w:rsidP="00764C01">
            <w:pPr>
              <w:pStyle w:val="a6"/>
              <w:ind w:hanging="41"/>
              <w:rPr>
                <w:spacing w:val="-12"/>
                <w:sz w:val="23"/>
                <w:szCs w:val="23"/>
              </w:rPr>
            </w:pPr>
            <w:r>
              <w:rPr>
                <w:spacing w:val="-12"/>
                <w:sz w:val="23"/>
                <w:szCs w:val="23"/>
              </w:rPr>
              <w:t>«____»_______________</w:t>
            </w:r>
            <w:r w:rsidR="00A71EBD">
              <w:rPr>
                <w:spacing w:val="-12"/>
                <w:sz w:val="23"/>
                <w:szCs w:val="23"/>
              </w:rPr>
              <w:t>2025</w:t>
            </w:r>
            <w:r w:rsidRPr="00E07662">
              <w:rPr>
                <w:spacing w:val="-12"/>
                <w:sz w:val="23"/>
                <w:szCs w:val="23"/>
              </w:rPr>
              <w:t>г.</w:t>
            </w:r>
          </w:p>
          <w:p w:rsidR="000304E1" w:rsidRPr="00BB3922" w:rsidRDefault="000304E1" w:rsidP="00764C01">
            <w:pPr>
              <w:pStyle w:val="a6"/>
              <w:ind w:hanging="41"/>
              <w:rPr>
                <w:spacing w:val="-12"/>
                <w:sz w:val="22"/>
                <w:szCs w:val="22"/>
              </w:rPr>
            </w:pPr>
            <w:r w:rsidRPr="00E07662">
              <w:rPr>
                <w:spacing w:val="-12"/>
                <w:sz w:val="23"/>
                <w:szCs w:val="23"/>
              </w:rPr>
              <w:t xml:space="preserve">     мп                                          </w:t>
            </w:r>
          </w:p>
        </w:tc>
        <w:tc>
          <w:tcPr>
            <w:tcW w:w="4951" w:type="dxa"/>
          </w:tcPr>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 xml:space="preserve">«Заказчик»: </w:t>
            </w:r>
          </w:p>
          <w:p w:rsidR="000304E1" w:rsidRPr="00BB3922" w:rsidRDefault="000304E1" w:rsidP="00764C01">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0304E1" w:rsidRPr="00BB3922" w:rsidRDefault="000304E1" w:rsidP="00764C01">
            <w:pPr>
              <w:pStyle w:val="a6"/>
              <w:ind w:firstLine="0"/>
              <w:rPr>
                <w:spacing w:val="-12"/>
                <w:sz w:val="22"/>
                <w:szCs w:val="22"/>
              </w:rPr>
            </w:pPr>
            <w:r w:rsidRPr="00BB3922">
              <w:rPr>
                <w:spacing w:val="-12"/>
                <w:sz w:val="22"/>
                <w:szCs w:val="22"/>
              </w:rPr>
              <w:t xml:space="preserve"> Генеральный директор</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sidRPr="00BB3922">
              <w:rPr>
                <w:spacing w:val="-12"/>
                <w:sz w:val="22"/>
                <w:szCs w:val="22"/>
              </w:rPr>
              <w:t>____________________/ Арипов С.Х./</w:t>
            </w:r>
          </w:p>
          <w:p w:rsidR="000304E1" w:rsidRPr="00BB3922" w:rsidRDefault="000304E1" w:rsidP="00764C01">
            <w:pPr>
              <w:pStyle w:val="a6"/>
              <w:ind w:firstLine="0"/>
              <w:rPr>
                <w:spacing w:val="-12"/>
                <w:sz w:val="22"/>
                <w:szCs w:val="22"/>
              </w:rPr>
            </w:pPr>
          </w:p>
          <w:p w:rsidR="000304E1" w:rsidRPr="00BB3922" w:rsidRDefault="000304E1" w:rsidP="00764C01">
            <w:pPr>
              <w:pStyle w:val="a6"/>
              <w:ind w:firstLine="0"/>
              <w:rPr>
                <w:spacing w:val="-12"/>
                <w:sz w:val="22"/>
                <w:szCs w:val="22"/>
              </w:rPr>
            </w:pPr>
            <w:r>
              <w:rPr>
                <w:spacing w:val="-12"/>
                <w:sz w:val="22"/>
                <w:szCs w:val="22"/>
              </w:rPr>
              <w:t xml:space="preserve"> «____»_______________</w:t>
            </w:r>
            <w:r w:rsidR="00A71EBD">
              <w:rPr>
                <w:spacing w:val="-12"/>
                <w:sz w:val="22"/>
                <w:szCs w:val="22"/>
              </w:rPr>
              <w:t>2025</w:t>
            </w:r>
            <w:r w:rsidRPr="00BB3922">
              <w:rPr>
                <w:spacing w:val="-12"/>
                <w:sz w:val="22"/>
                <w:szCs w:val="22"/>
              </w:rPr>
              <w:t>г.</w:t>
            </w:r>
          </w:p>
          <w:p w:rsidR="000304E1" w:rsidRPr="00BB3922" w:rsidRDefault="000304E1" w:rsidP="00764C01">
            <w:pPr>
              <w:pStyle w:val="a6"/>
              <w:tabs>
                <w:tab w:val="left" w:pos="815"/>
              </w:tabs>
              <w:ind w:firstLine="0"/>
              <w:rPr>
                <w:spacing w:val="-12"/>
                <w:sz w:val="22"/>
                <w:szCs w:val="22"/>
              </w:rPr>
            </w:pPr>
            <w:r w:rsidRPr="00BB3922">
              <w:rPr>
                <w:spacing w:val="-12"/>
                <w:sz w:val="22"/>
                <w:szCs w:val="22"/>
              </w:rPr>
              <w:t xml:space="preserve">     мп</w:t>
            </w:r>
          </w:p>
        </w:tc>
      </w:tr>
    </w:tbl>
    <w:p w:rsidR="000034D1" w:rsidRDefault="000034D1"/>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Default="00643136"/>
    <w:p w:rsidR="00643136" w:rsidRPr="00AF6097" w:rsidRDefault="00643136" w:rsidP="00643136">
      <w:pPr>
        <w:tabs>
          <w:tab w:val="left" w:pos="9356"/>
        </w:tabs>
        <w:ind w:right="-1"/>
        <w:jc w:val="right"/>
        <w:rPr>
          <w:i/>
          <w:sz w:val="22"/>
        </w:rPr>
      </w:pPr>
      <w:r>
        <w:rPr>
          <w:i/>
          <w:sz w:val="22"/>
        </w:rPr>
        <w:lastRenderedPageBreak/>
        <w:t>Приложение №8</w:t>
      </w:r>
    </w:p>
    <w:p w:rsidR="00643136" w:rsidRPr="00AF6097" w:rsidRDefault="00643136" w:rsidP="00643136">
      <w:pPr>
        <w:tabs>
          <w:tab w:val="left" w:pos="9356"/>
        </w:tabs>
        <w:ind w:right="-1"/>
        <w:jc w:val="right"/>
        <w:rPr>
          <w:i/>
          <w:sz w:val="22"/>
        </w:rPr>
      </w:pPr>
      <w:r w:rsidRPr="00AF6097">
        <w:rPr>
          <w:i/>
          <w:sz w:val="22"/>
        </w:rPr>
        <w:t>к Договору № ___</w:t>
      </w:r>
      <w:r>
        <w:rPr>
          <w:i/>
          <w:sz w:val="22"/>
        </w:rPr>
        <w:t>______Д/25</w:t>
      </w:r>
      <w:r w:rsidRPr="00AF6097">
        <w:rPr>
          <w:i/>
          <w:sz w:val="22"/>
        </w:rPr>
        <w:t>/ДУЗ</w:t>
      </w:r>
    </w:p>
    <w:p w:rsidR="00643136" w:rsidRDefault="00643136" w:rsidP="00643136">
      <w:pPr>
        <w:tabs>
          <w:tab w:val="left" w:pos="9356"/>
        </w:tabs>
        <w:ind w:right="-1"/>
        <w:jc w:val="right"/>
        <w:rPr>
          <w:i/>
          <w:sz w:val="22"/>
        </w:rPr>
      </w:pPr>
      <w:r w:rsidRPr="00AF6097">
        <w:rPr>
          <w:i/>
          <w:sz w:val="22"/>
        </w:rPr>
        <w:t>от «____»</w:t>
      </w:r>
      <w:r>
        <w:rPr>
          <w:i/>
          <w:sz w:val="22"/>
        </w:rPr>
        <w:t xml:space="preserve"> «</w:t>
      </w:r>
      <w:r w:rsidRPr="00AF6097">
        <w:rPr>
          <w:i/>
          <w:sz w:val="22"/>
        </w:rPr>
        <w:t>_____________</w:t>
      </w:r>
      <w:r>
        <w:rPr>
          <w:i/>
          <w:sz w:val="22"/>
        </w:rPr>
        <w:t>»</w:t>
      </w:r>
      <w:r w:rsidRPr="00AF6097">
        <w:rPr>
          <w:i/>
          <w:sz w:val="22"/>
        </w:rPr>
        <w:t>202</w:t>
      </w:r>
      <w:r>
        <w:rPr>
          <w:i/>
          <w:sz w:val="22"/>
        </w:rPr>
        <w:t>5</w:t>
      </w:r>
      <w:r w:rsidRPr="00AF6097">
        <w:rPr>
          <w:i/>
          <w:sz w:val="22"/>
        </w:rPr>
        <w:t>г.</w:t>
      </w:r>
    </w:p>
    <w:p w:rsidR="00643136" w:rsidRDefault="00643136" w:rsidP="00643136">
      <w:pPr>
        <w:tabs>
          <w:tab w:val="left" w:pos="9356"/>
        </w:tabs>
        <w:ind w:right="-1"/>
        <w:jc w:val="right"/>
        <w:rPr>
          <w:i/>
          <w:sz w:val="22"/>
        </w:rPr>
      </w:pPr>
    </w:p>
    <w:p w:rsidR="00643136" w:rsidRDefault="00643136" w:rsidP="00643136">
      <w:pPr>
        <w:tabs>
          <w:tab w:val="left" w:pos="9356"/>
        </w:tabs>
        <w:ind w:right="-1"/>
        <w:jc w:val="right"/>
        <w:rPr>
          <w:i/>
          <w:sz w:val="22"/>
        </w:rPr>
      </w:pPr>
    </w:p>
    <w:tbl>
      <w:tblPr>
        <w:tblW w:w="13735" w:type="dxa"/>
        <w:tblInd w:w="-1139"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150"/>
        <w:gridCol w:w="121"/>
        <w:gridCol w:w="150"/>
        <w:gridCol w:w="7"/>
        <w:gridCol w:w="231"/>
        <w:gridCol w:w="33"/>
        <w:gridCol w:w="203"/>
        <w:gridCol w:w="235"/>
        <w:gridCol w:w="24"/>
        <w:gridCol w:w="207"/>
        <w:gridCol w:w="64"/>
        <w:gridCol w:w="7"/>
        <w:gridCol w:w="160"/>
        <w:gridCol w:w="71"/>
        <w:gridCol w:w="34"/>
        <w:gridCol w:w="126"/>
        <w:gridCol w:w="76"/>
        <w:gridCol w:w="236"/>
        <w:gridCol w:w="231"/>
        <w:gridCol w:w="231"/>
        <w:gridCol w:w="231"/>
      </w:tblGrid>
      <w:tr w:rsidR="00643136" w:rsidRPr="008C5107" w:rsidTr="00643136">
        <w:trPr>
          <w:gridAfter w:val="14"/>
          <w:wAfter w:w="1933" w:type="dxa"/>
          <w:trHeight w:val="435"/>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jc w:val="center"/>
              <w:rPr>
                <w:b/>
                <w:bCs/>
                <w:color w:val="000000"/>
                <w:sz w:val="22"/>
                <w:szCs w:val="22"/>
              </w:rPr>
            </w:pPr>
            <w:r w:rsidRPr="008C5107">
              <w:rPr>
                <w:b/>
                <w:bCs/>
                <w:color w:val="000000"/>
                <w:sz w:val="22"/>
                <w:szCs w:val="22"/>
              </w:rPr>
              <w:t>АКТ ВЫПОЛНЕННЫХ РАБОТ</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jc w:val="center"/>
              <w:rPr>
                <w:sz w:val="22"/>
                <w:szCs w:val="22"/>
              </w:rPr>
            </w:pPr>
            <w:r w:rsidRPr="008C5107">
              <w:rPr>
                <w:b/>
                <w:bCs/>
                <w:color w:val="000000"/>
                <w:sz w:val="22"/>
                <w:szCs w:val="22"/>
              </w:rPr>
              <w:t>По Заказу №____ от 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jc w:val="center"/>
              <w:rPr>
                <w:sz w:val="22"/>
                <w:szCs w:val="22"/>
              </w:rPr>
            </w:pPr>
            <w:r w:rsidRPr="008C5107">
              <w:rPr>
                <w:color w:val="000000"/>
                <w:sz w:val="22"/>
                <w:szCs w:val="22"/>
              </w:rPr>
              <w:t>К договору 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Default="00643136" w:rsidP="003F031D">
            <w:pPr>
              <w:rPr>
                <w:color w:val="000000"/>
                <w:sz w:val="22"/>
                <w:szCs w:val="22"/>
              </w:rPr>
            </w:pPr>
            <w:r w:rsidRPr="008C5107">
              <w:rPr>
                <w:color w:val="000000"/>
                <w:sz w:val="22"/>
                <w:szCs w:val="22"/>
              </w:rPr>
              <w:t xml:space="preserve">       </w:t>
            </w:r>
          </w:p>
          <w:p w:rsidR="00643136" w:rsidRPr="008C5107" w:rsidRDefault="00643136" w:rsidP="003F031D">
            <w:pPr>
              <w:rPr>
                <w:sz w:val="22"/>
                <w:szCs w:val="22"/>
              </w:rPr>
            </w:pPr>
            <w:r w:rsidRPr="008C5107">
              <w:rPr>
                <w:color w:val="000000"/>
                <w:sz w:val="22"/>
                <w:szCs w:val="22"/>
              </w:rPr>
              <w:t xml:space="preserve">   г.Ташкент                                                                                                               «___»  ________ 2025 года                                                  </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r w:rsidRPr="008C5107">
              <w:rPr>
                <w:color w:val="000000"/>
                <w:sz w:val="22"/>
                <w:szCs w:val="22"/>
              </w:rPr>
              <w:t>Представители сторон:</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r w:rsidRPr="008C5107">
              <w:rPr>
                <w:color w:val="000000"/>
                <w:sz w:val="22"/>
                <w:szCs w:val="22"/>
              </w:rPr>
              <w:t>от лица Заказчика - Генеральный директор ООО "UMS" Арипов С.Х.</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r w:rsidRPr="008C5107">
              <w:rPr>
                <w:color w:val="000000"/>
                <w:sz w:val="22"/>
                <w:szCs w:val="22"/>
              </w:rPr>
              <w:t>от лица Подрядчика - __________________________________________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43136" w:rsidRPr="008C5107" w:rsidRDefault="00643136" w:rsidP="003F031D">
            <w:pPr>
              <w:rPr>
                <w:sz w:val="22"/>
                <w:szCs w:val="22"/>
              </w:rPr>
            </w:pPr>
            <w:r w:rsidRPr="008C5107">
              <w:rPr>
                <w:color w:val="000000"/>
                <w:sz w:val="22"/>
                <w:szCs w:val="22"/>
              </w:rPr>
              <w:t>Составили настоящий акт о том, что согласно Заказу №____ от ________________________</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11057"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r w:rsidRPr="008C5107">
              <w:rPr>
                <w:color w:val="000000"/>
                <w:sz w:val="22"/>
                <w:szCs w:val="22"/>
              </w:rPr>
              <w:t>Договору №__________________________________года при выполнении Работ на объектах Заказчика</w:t>
            </w: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xml:space="preserve">были выполнены нижеследующие работы: </w:t>
            </w:r>
          </w:p>
        </w:tc>
        <w:tc>
          <w:tcPr>
            <w:tcW w:w="1390" w:type="dxa"/>
            <w:gridSpan w:val="5"/>
            <w:tcBorders>
              <w:top w:val="single" w:sz="4" w:space="0" w:color="auto"/>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н/п</w:t>
            </w:r>
          </w:p>
        </w:tc>
        <w:tc>
          <w:tcPr>
            <w:tcW w:w="2017"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Стоимость за ед. с НДС</w:t>
            </w:r>
          </w:p>
        </w:tc>
        <w:tc>
          <w:tcPr>
            <w:tcW w:w="1390" w:type="dxa"/>
            <w:gridSpan w:val="5"/>
            <w:tcBorders>
              <w:top w:val="single" w:sz="4" w:space="0" w:color="auto"/>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Итого в сумах  с  НДС</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b/>
                <w:bCs/>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noProof/>
                <w:sz w:val="22"/>
                <w:szCs w:val="22"/>
              </w:rPr>
              <mc:AlternateContent>
                <mc:Choice Requires="wps">
                  <w:drawing>
                    <wp:anchor distT="0" distB="0" distL="114300" distR="114300" simplePos="0" relativeHeight="251665408" behindDoc="0" locked="0" layoutInCell="1" allowOverlap="1" wp14:anchorId="42C87D23" wp14:editId="20756EF9">
                      <wp:simplePos x="0" y="0"/>
                      <wp:positionH relativeFrom="column">
                        <wp:posOffset>-1068705</wp:posOffset>
                      </wp:positionH>
                      <wp:positionV relativeFrom="paragraph">
                        <wp:posOffset>-384175</wp:posOffset>
                      </wp:positionV>
                      <wp:extent cx="6187440" cy="1673225"/>
                      <wp:effectExtent l="0" t="1675765" r="0" b="128016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643136" w:rsidRDefault="00643136" w:rsidP="00643136">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2C87D23" id="_x0000_t202" coordsize="21600,21600" o:spt="202" path="m,l,21600r21600,l21600,xe">
                      <v:stroke joinstyle="miter"/>
                      <v:path gradientshapeok="t" o:connecttype="rect"/>
                    </v:shapetype>
                    <v:shape id="Надпись 3" o:spid="_x0000_s1030" type="#_x0000_t202" style="position:absolute;left:0;text-align:left;margin-left:-84.15pt;margin-top:-30.25pt;width:487.2pt;height:131.75pt;rotation:-2503476fd;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" filled="f" stroked="f">
                      <o:lock v:ext="edit" shapetype="t"/>
                      <v:textbox style="mso-fit-shape-to-text:t">
                        <w:txbxContent>
                          <w:p w:rsidR="00643136" w:rsidRDefault="00643136" w:rsidP="00643136">
                            <w:pPr>
                              <w:pStyle w:val="a8"/>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8C5107">
              <w:rPr>
                <w:color w:val="000000"/>
                <w:sz w:val="22"/>
                <w:szCs w:val="22"/>
              </w:rPr>
              <w:t> </w:t>
            </w: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2017"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3234"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2017"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3234" w:type="dxa"/>
            <w:vMerge/>
            <w:tcBorders>
              <w:top w:val="nil"/>
              <w:left w:val="single" w:sz="4" w:space="0" w:color="auto"/>
              <w:bottom w:val="single" w:sz="4" w:space="0" w:color="auto"/>
              <w:right w:val="single" w:sz="4" w:space="0" w:color="auto"/>
            </w:tcBorders>
            <w:vAlign w:val="center"/>
            <w:hideMark/>
          </w:tcPr>
          <w:p w:rsidR="00643136" w:rsidRPr="008C5107" w:rsidRDefault="00643136" w:rsidP="003F031D">
            <w:pPr>
              <w:rPr>
                <w:color w:val="000000"/>
                <w:sz w:val="22"/>
                <w:szCs w:val="22"/>
              </w:rPr>
            </w:pP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2</w:t>
            </w:r>
          </w:p>
        </w:tc>
        <w:tc>
          <w:tcPr>
            <w:tcW w:w="2017" w:type="dxa"/>
            <w:tcBorders>
              <w:top w:val="nil"/>
              <w:left w:val="nil"/>
              <w:bottom w:val="single" w:sz="4" w:space="0" w:color="auto"/>
              <w:right w:val="single" w:sz="4" w:space="0" w:color="auto"/>
            </w:tcBorders>
            <w:shd w:val="clear" w:color="auto" w:fill="auto"/>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3234"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3</w:t>
            </w:r>
          </w:p>
        </w:tc>
        <w:tc>
          <w:tcPr>
            <w:tcW w:w="2017" w:type="dxa"/>
            <w:tcBorders>
              <w:top w:val="nil"/>
              <w:left w:val="nil"/>
              <w:bottom w:val="single" w:sz="4" w:space="0" w:color="auto"/>
              <w:right w:val="single" w:sz="4" w:space="0" w:color="auto"/>
            </w:tcBorders>
            <w:shd w:val="clear" w:color="auto" w:fill="auto"/>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3234"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539"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0,00</w:t>
            </w:r>
          </w:p>
        </w:tc>
        <w:tc>
          <w:tcPr>
            <w:tcW w:w="1390" w:type="dxa"/>
            <w:gridSpan w:val="5"/>
            <w:tcBorders>
              <w:top w:val="nil"/>
              <w:left w:val="nil"/>
              <w:bottom w:val="single" w:sz="4" w:space="0" w:color="auto"/>
              <w:right w:val="single" w:sz="4" w:space="0" w:color="auto"/>
            </w:tcBorders>
            <w:shd w:val="clear" w:color="000000" w:fill="FFFFFF"/>
            <w:vAlign w:val="center"/>
            <w:hideMark/>
          </w:tcPr>
          <w:p w:rsidR="00643136" w:rsidRPr="008C5107" w:rsidRDefault="00643136" w:rsidP="003F031D">
            <w:pPr>
              <w:jc w:val="center"/>
              <w:rPr>
                <w:b/>
                <w:bCs/>
                <w:color w:val="000000"/>
                <w:sz w:val="22"/>
                <w:szCs w:val="22"/>
              </w:rPr>
            </w:pPr>
            <w:r w:rsidRPr="008C5107">
              <w:rPr>
                <w:b/>
                <w:bCs/>
                <w:color w:val="000000"/>
                <w:sz w:val="22"/>
                <w:szCs w:val="22"/>
              </w:rPr>
              <w:t>0,00</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jc w:val="center"/>
              <w:rPr>
                <w:b/>
                <w:bCs/>
                <w:color w:val="000000"/>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643136" w:rsidRPr="008C5107" w:rsidRDefault="00643136" w:rsidP="003F031D">
            <w:pPr>
              <w:rPr>
                <w:color w:val="000000"/>
                <w:sz w:val="22"/>
                <w:szCs w:val="22"/>
              </w:rPr>
            </w:pPr>
            <w:r w:rsidRPr="008C5107">
              <w:rPr>
                <w:color w:val="000000"/>
                <w:sz w:val="22"/>
                <w:szCs w:val="22"/>
              </w:rPr>
              <w:t>Стоимость выполненных работ по Заказу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643136" w:rsidRPr="008C5107" w:rsidRDefault="00643136" w:rsidP="003F031D">
            <w:pPr>
              <w:rPr>
                <w:sz w:val="22"/>
                <w:szCs w:val="22"/>
              </w:rPr>
            </w:pPr>
          </w:p>
        </w:tc>
        <w:tc>
          <w:tcPr>
            <w:tcW w:w="883" w:type="dxa"/>
            <w:gridSpan w:val="3"/>
            <w:tcBorders>
              <w:top w:val="nil"/>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9342" w:type="dxa"/>
            <w:gridSpan w:val="7"/>
            <w:tcBorders>
              <w:top w:val="single" w:sz="4" w:space="0" w:color="auto"/>
              <w:left w:val="nil"/>
              <w:bottom w:val="single" w:sz="4" w:space="0" w:color="auto"/>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643136" w:rsidRPr="008C5107" w:rsidRDefault="00643136" w:rsidP="003F031D">
            <w:pPr>
              <w:rPr>
                <w:sz w:val="22"/>
                <w:szCs w:val="22"/>
              </w:rPr>
            </w:pPr>
          </w:p>
        </w:tc>
        <w:tc>
          <w:tcPr>
            <w:tcW w:w="883" w:type="dxa"/>
            <w:gridSpan w:val="3"/>
            <w:tcBorders>
              <w:top w:val="nil"/>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9342" w:type="dxa"/>
            <w:gridSpan w:val="7"/>
            <w:tcBorders>
              <w:top w:val="single" w:sz="4" w:space="0" w:color="auto"/>
              <w:left w:val="nil"/>
              <w:bottom w:val="single" w:sz="4" w:space="0" w:color="auto"/>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643136" w:rsidRPr="008C5107" w:rsidRDefault="00643136" w:rsidP="003F031D">
            <w:pPr>
              <w:rPr>
                <w:sz w:val="22"/>
                <w:szCs w:val="22"/>
              </w:rPr>
            </w:pPr>
          </w:p>
        </w:tc>
        <w:tc>
          <w:tcPr>
            <w:tcW w:w="883" w:type="dxa"/>
            <w:gridSpan w:val="3"/>
            <w:tcBorders>
              <w:top w:val="nil"/>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9342" w:type="dxa"/>
            <w:gridSpan w:val="7"/>
            <w:tcBorders>
              <w:top w:val="single" w:sz="4" w:space="0" w:color="auto"/>
              <w:left w:val="nil"/>
              <w:bottom w:val="single" w:sz="4" w:space="0" w:color="auto"/>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643136" w:rsidRPr="008C5107" w:rsidRDefault="00643136" w:rsidP="003F031D">
            <w:pPr>
              <w:rPr>
                <w:sz w:val="22"/>
                <w:szCs w:val="22"/>
              </w:rPr>
            </w:pPr>
          </w:p>
        </w:tc>
        <w:tc>
          <w:tcPr>
            <w:tcW w:w="883" w:type="dxa"/>
            <w:gridSpan w:val="3"/>
            <w:tcBorders>
              <w:top w:val="single" w:sz="4" w:space="0" w:color="auto"/>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tcBorders>
              <w:top w:val="single" w:sz="4" w:space="0" w:color="auto"/>
              <w:left w:val="nil"/>
              <w:bottom w:val="single" w:sz="4" w:space="0" w:color="auto"/>
              <w:right w:val="nil"/>
            </w:tcBorders>
            <w:shd w:val="clear" w:color="auto" w:fill="auto"/>
            <w:noWrap/>
            <w:vAlign w:val="center"/>
            <w:hideMark/>
          </w:tcPr>
          <w:p w:rsidR="00643136" w:rsidRPr="008C5107" w:rsidRDefault="00643136" w:rsidP="003F031D">
            <w:pPr>
              <w:rPr>
                <w:sz w:val="22"/>
                <w:szCs w:val="22"/>
              </w:rPr>
            </w:pPr>
          </w:p>
        </w:tc>
        <w:tc>
          <w:tcPr>
            <w:tcW w:w="883" w:type="dxa"/>
            <w:gridSpan w:val="3"/>
            <w:tcBorders>
              <w:top w:val="single" w:sz="4" w:space="0" w:color="auto"/>
              <w:left w:val="nil"/>
              <w:bottom w:val="single" w:sz="4" w:space="0" w:color="auto"/>
              <w:right w:val="single" w:sz="4" w:space="0" w:color="auto"/>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single" w:sz="4" w:space="0" w:color="auto"/>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jc w:val="cente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Default="00643136" w:rsidP="003F031D">
            <w:pPr>
              <w:jc w:val="center"/>
              <w:rPr>
                <w:color w:val="000000"/>
                <w:sz w:val="22"/>
                <w:szCs w:val="22"/>
              </w:rPr>
            </w:pPr>
          </w:p>
          <w:p w:rsidR="00643136" w:rsidRPr="008C5107" w:rsidRDefault="00643136" w:rsidP="003F031D">
            <w:pPr>
              <w:jc w:val="center"/>
              <w:rPr>
                <w:color w:val="000000"/>
                <w:sz w:val="22"/>
                <w:szCs w:val="22"/>
              </w:rPr>
            </w:pP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90" w:type="dxa"/>
            <w:gridSpan w:val="5"/>
            <w:tcBorders>
              <w:top w:val="single" w:sz="4" w:space="0" w:color="auto"/>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5251" w:type="dxa"/>
            <w:gridSpan w:val="2"/>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Сдал Подрядчик:</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p>
        </w:tc>
        <w:tc>
          <w:tcPr>
            <w:tcW w:w="3320" w:type="dxa"/>
            <w:gridSpan w:val="6"/>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Принял Заказчик:</w:t>
            </w:r>
          </w:p>
        </w:tc>
        <w:tc>
          <w:tcPr>
            <w:tcW w:w="1390" w:type="dxa"/>
            <w:gridSpan w:val="10"/>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2" w:type="dxa"/>
            <w:gridSpan w:val="4"/>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6790" w:type="dxa"/>
            <w:gridSpan w:val="3"/>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ООО «UMS»</w:t>
            </w:r>
          </w:p>
        </w:tc>
        <w:tc>
          <w:tcPr>
            <w:tcW w:w="1390" w:type="dxa"/>
            <w:gridSpan w:val="10"/>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2" w:type="dxa"/>
            <w:gridSpan w:val="4"/>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Директор</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3320" w:type="dxa"/>
            <w:gridSpan w:val="6"/>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Генеральный директор</w:t>
            </w:r>
          </w:p>
        </w:tc>
        <w:tc>
          <w:tcPr>
            <w:tcW w:w="236"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883" w:type="dxa"/>
            <w:gridSpan w:val="7"/>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525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________________/ ______________________/</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3320" w:type="dxa"/>
            <w:gridSpan w:val="6"/>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____________/Арипов С.Х./</w:t>
            </w:r>
          </w:p>
        </w:tc>
        <w:tc>
          <w:tcPr>
            <w:tcW w:w="236"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883" w:type="dxa"/>
            <w:gridSpan w:val="7"/>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8"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МП</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006"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МП</w:t>
            </w:r>
          </w:p>
        </w:tc>
        <w:tc>
          <w:tcPr>
            <w:tcW w:w="1314" w:type="dxa"/>
            <w:gridSpan w:val="4"/>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1390" w:type="dxa"/>
            <w:gridSpan w:val="10"/>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2" w:type="dxa"/>
            <w:gridSpan w:val="4"/>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7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438"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6790" w:type="dxa"/>
            <w:gridSpan w:val="3"/>
            <w:tcBorders>
              <w:top w:val="nil"/>
              <w:left w:val="nil"/>
              <w:bottom w:val="nil"/>
              <w:right w:val="nil"/>
            </w:tcBorders>
            <w:shd w:val="clear" w:color="auto" w:fill="auto"/>
            <w:noWrap/>
            <w:vAlign w:val="center"/>
            <w:hideMark/>
          </w:tcPr>
          <w:p w:rsidR="00643136" w:rsidRPr="008C5107" w:rsidRDefault="00643136" w:rsidP="003F031D">
            <w:pPr>
              <w:rPr>
                <w:b/>
                <w:bCs/>
                <w:color w:val="000000"/>
                <w:sz w:val="22"/>
                <w:szCs w:val="22"/>
              </w:rPr>
            </w:pPr>
            <w:r w:rsidRPr="008C5107">
              <w:rPr>
                <w:b/>
                <w:bCs/>
                <w:color w:val="000000"/>
                <w:sz w:val="22"/>
                <w:szCs w:val="22"/>
              </w:rPr>
              <w:t>Рабочая группа по приёмке выполненных работ (</w:t>
            </w:r>
            <w:r w:rsidRPr="008C5107">
              <w:rPr>
                <w:i/>
                <w:iCs/>
                <w:color w:val="000000"/>
                <w:sz w:val="22"/>
                <w:szCs w:val="22"/>
              </w:rPr>
              <w:t>на примере ДРС ТБ</w:t>
            </w:r>
            <w:r w:rsidRPr="008C5107">
              <w:rPr>
                <w:b/>
                <w:bCs/>
                <w:color w:val="000000"/>
                <w:sz w:val="22"/>
                <w:szCs w:val="22"/>
              </w:rPr>
              <w:t>):</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single" w:sz="4" w:space="0" w:color="auto"/>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9342" w:type="dxa"/>
            <w:gridSpan w:val="7"/>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________________/ ______________________/ специалист/старший/ведущий   Функциональной группы развития сети Технического отдела ЦО г.</w:t>
            </w:r>
            <w:r>
              <w:rPr>
                <w:color w:val="000000"/>
                <w:sz w:val="22"/>
                <w:szCs w:val="22"/>
              </w:rPr>
              <w:t>Термез</w:t>
            </w:r>
          </w:p>
        </w:tc>
        <w:tc>
          <w:tcPr>
            <w:tcW w:w="271"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883" w:type="dxa"/>
            <w:gridSpan w:val="3"/>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8" w:type="dxa"/>
            <w:gridSpan w:val="3"/>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6790" w:type="dxa"/>
            <w:gridSpan w:val="3"/>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xml:space="preserve">________________/ ______________________/ начальник технического отдела ЦО г. </w:t>
            </w:r>
            <w:r>
              <w:rPr>
                <w:color w:val="000000"/>
                <w:sz w:val="22"/>
                <w:szCs w:val="22"/>
              </w:rPr>
              <w:t>Термез</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6790" w:type="dxa"/>
            <w:gridSpan w:val="3"/>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________________/ ______________________/  Руководитель  ЦО г.</w:t>
            </w:r>
            <w:r>
              <w:rPr>
                <w:color w:val="000000"/>
                <w:sz w:val="22"/>
                <w:szCs w:val="22"/>
              </w:rPr>
              <w:t>Термез</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14"/>
          <w:wAfter w:w="1933"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10496" w:type="dxa"/>
            <w:gridSpan w:val="11"/>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8" w:type="dxa"/>
            <w:gridSpan w:val="3"/>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6" w:type="dxa"/>
            <w:gridSpan w:val="2"/>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017"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3234"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539"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002" w:type="dxa"/>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14"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r w:rsidR="00643136" w:rsidRPr="008C5107" w:rsidTr="00643136">
        <w:trPr>
          <w:gridAfter w:val="5"/>
          <w:wAfter w:w="1005" w:type="dxa"/>
          <w:trHeight w:val="300"/>
        </w:trPr>
        <w:tc>
          <w:tcPr>
            <w:tcW w:w="561" w:type="dxa"/>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9106" w:type="dxa"/>
            <w:gridSpan w:val="6"/>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________________/ ______________________/ начальник Отдела проектирования и развития инфраструктуры сети ДРС ТБ</w:t>
            </w:r>
          </w:p>
        </w:tc>
        <w:tc>
          <w:tcPr>
            <w:tcW w:w="1390" w:type="dxa"/>
            <w:gridSpan w:val="5"/>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71" w:type="dxa"/>
            <w:gridSpan w:val="3"/>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438" w:type="dxa"/>
            <w:gridSpan w:val="2"/>
            <w:tcBorders>
              <w:top w:val="nil"/>
              <w:left w:val="nil"/>
              <w:bottom w:val="nil"/>
              <w:right w:val="nil"/>
            </w:tcBorders>
            <w:shd w:val="clear" w:color="000000" w:fill="FFFF00"/>
            <w:noWrap/>
            <w:vAlign w:val="center"/>
            <w:hideMark/>
          </w:tcPr>
          <w:p w:rsidR="00643136" w:rsidRPr="008C5107" w:rsidRDefault="00643136" w:rsidP="003F031D">
            <w:pPr>
              <w:rPr>
                <w:color w:val="000000"/>
                <w:sz w:val="22"/>
                <w:szCs w:val="22"/>
              </w:rPr>
            </w:pPr>
            <w:r w:rsidRPr="008C5107">
              <w:rPr>
                <w:color w:val="000000"/>
                <w:sz w:val="22"/>
                <w:szCs w:val="22"/>
              </w:rPr>
              <w:t> </w:t>
            </w:r>
          </w:p>
        </w:tc>
        <w:tc>
          <w:tcPr>
            <w:tcW w:w="231" w:type="dxa"/>
            <w:gridSpan w:val="2"/>
            <w:tcBorders>
              <w:top w:val="nil"/>
              <w:left w:val="nil"/>
              <w:bottom w:val="nil"/>
              <w:right w:val="nil"/>
            </w:tcBorders>
            <w:shd w:val="clear" w:color="auto" w:fill="auto"/>
            <w:noWrap/>
            <w:vAlign w:val="center"/>
            <w:hideMark/>
          </w:tcPr>
          <w:p w:rsidR="00643136" w:rsidRPr="008C5107" w:rsidRDefault="00643136" w:rsidP="003F031D">
            <w:pPr>
              <w:rPr>
                <w:color w:val="000000"/>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c>
          <w:tcPr>
            <w:tcW w:w="231" w:type="dxa"/>
            <w:gridSpan w:val="3"/>
            <w:tcBorders>
              <w:top w:val="nil"/>
              <w:left w:val="nil"/>
              <w:bottom w:val="nil"/>
              <w:right w:val="nil"/>
            </w:tcBorders>
            <w:shd w:val="clear" w:color="auto" w:fill="auto"/>
            <w:noWrap/>
            <w:vAlign w:val="center"/>
            <w:hideMark/>
          </w:tcPr>
          <w:p w:rsidR="00643136" w:rsidRPr="008C5107" w:rsidRDefault="00643136" w:rsidP="003F031D">
            <w:pPr>
              <w:rPr>
                <w:sz w:val="22"/>
                <w:szCs w:val="22"/>
              </w:rPr>
            </w:pPr>
          </w:p>
        </w:tc>
      </w:tr>
    </w:tbl>
    <w:p w:rsidR="00643136" w:rsidRPr="00B77C50" w:rsidRDefault="00643136" w:rsidP="00643136">
      <w:pPr>
        <w:tabs>
          <w:tab w:val="left" w:pos="9356"/>
        </w:tabs>
        <w:ind w:right="-1"/>
        <w:jc w:val="center"/>
        <w:rPr>
          <w:b/>
          <w:sz w:val="24"/>
          <w:szCs w:val="23"/>
        </w:rPr>
      </w:pPr>
      <w:r w:rsidRPr="00B77C50">
        <w:rPr>
          <w:b/>
          <w:sz w:val="24"/>
          <w:szCs w:val="23"/>
        </w:rPr>
        <w:t>Подписи сторон</w:t>
      </w:r>
      <w:r w:rsidRPr="00B77C50">
        <w:rPr>
          <w:b/>
          <w:sz w:val="24"/>
          <w:szCs w:val="23"/>
          <w:lang w:val="en-US"/>
        </w:rPr>
        <w:t>:</w:t>
      </w:r>
    </w:p>
    <w:p w:rsidR="00643136" w:rsidRDefault="00643136" w:rsidP="00643136">
      <w:pPr>
        <w:tabs>
          <w:tab w:val="left" w:pos="9356"/>
        </w:tabs>
        <w:ind w:right="-1"/>
        <w:rPr>
          <w:sz w:val="23"/>
          <w:szCs w:val="23"/>
        </w:rPr>
      </w:pPr>
      <w:r>
        <w:rPr>
          <w:i/>
        </w:rPr>
        <w:tab/>
      </w:r>
    </w:p>
    <w:p w:rsidR="00643136" w:rsidRDefault="00643136" w:rsidP="00643136">
      <w:pPr>
        <w:tabs>
          <w:tab w:val="left" w:pos="9356"/>
        </w:tabs>
        <w:ind w:right="-1"/>
        <w:jc w:val="right"/>
        <w:rPr>
          <w:i/>
        </w:rPr>
      </w:pPr>
    </w:p>
    <w:p w:rsidR="00643136" w:rsidRDefault="00643136" w:rsidP="00643136">
      <w:pPr>
        <w:tabs>
          <w:tab w:val="left" w:pos="9356"/>
        </w:tabs>
        <w:ind w:right="-1"/>
        <w:jc w:val="right"/>
        <w:rPr>
          <w:i/>
        </w:rPr>
      </w:pPr>
    </w:p>
    <w:p w:rsidR="00643136" w:rsidRDefault="00643136" w:rsidP="00643136">
      <w:pPr>
        <w:tabs>
          <w:tab w:val="left" w:pos="9356"/>
        </w:tabs>
        <w:ind w:right="-1"/>
        <w:jc w:val="right"/>
        <w:rPr>
          <w:i/>
        </w:rPr>
      </w:pPr>
    </w:p>
    <w:p w:rsidR="00643136" w:rsidRDefault="00643136" w:rsidP="00643136"/>
    <w:p w:rsidR="00643136" w:rsidRDefault="00643136" w:rsidP="00643136"/>
    <w:tbl>
      <w:tblPr>
        <w:tblW w:w="11024" w:type="dxa"/>
        <w:tblInd w:w="164" w:type="dxa"/>
        <w:tblLook w:val="0000" w:firstRow="0" w:lastRow="0" w:firstColumn="0" w:lastColumn="0" w:noHBand="0" w:noVBand="0"/>
      </w:tblPr>
      <w:tblGrid>
        <w:gridCol w:w="5952"/>
        <w:gridCol w:w="5072"/>
      </w:tblGrid>
      <w:tr w:rsidR="00643136" w:rsidRPr="00BB3922" w:rsidTr="003F031D">
        <w:trPr>
          <w:trHeight w:val="1474"/>
        </w:trPr>
        <w:tc>
          <w:tcPr>
            <w:tcW w:w="5811" w:type="dxa"/>
          </w:tcPr>
          <w:p w:rsidR="00643136" w:rsidRPr="004D322C" w:rsidRDefault="00643136" w:rsidP="003F031D">
            <w:pPr>
              <w:pStyle w:val="a6"/>
              <w:ind w:hanging="41"/>
              <w:rPr>
                <w:spacing w:val="-12"/>
                <w:sz w:val="22"/>
                <w:szCs w:val="22"/>
                <w:lang w:val="en-US"/>
              </w:rPr>
            </w:pPr>
          </w:p>
          <w:p w:rsidR="00643136" w:rsidRPr="004D322C" w:rsidRDefault="00643136" w:rsidP="003F031D">
            <w:pPr>
              <w:pStyle w:val="a6"/>
              <w:ind w:hanging="41"/>
              <w:rPr>
                <w:spacing w:val="-12"/>
                <w:sz w:val="22"/>
                <w:szCs w:val="22"/>
                <w:lang w:val="en-US"/>
              </w:rPr>
            </w:pPr>
          </w:p>
          <w:p w:rsidR="00643136" w:rsidRPr="004D322C" w:rsidRDefault="00643136" w:rsidP="003F031D">
            <w:pPr>
              <w:pStyle w:val="a6"/>
              <w:ind w:hanging="41"/>
              <w:rPr>
                <w:spacing w:val="-12"/>
                <w:sz w:val="22"/>
                <w:szCs w:val="22"/>
                <w:lang w:val="en-US"/>
              </w:rPr>
            </w:pPr>
            <w:r w:rsidRPr="004D322C">
              <w:rPr>
                <w:spacing w:val="-12"/>
                <w:sz w:val="22"/>
                <w:szCs w:val="22"/>
                <w:lang w:val="en-US"/>
              </w:rPr>
              <w:t>«</w:t>
            </w:r>
            <w:r w:rsidRPr="00BB3922">
              <w:rPr>
                <w:spacing w:val="-12"/>
                <w:sz w:val="22"/>
                <w:szCs w:val="22"/>
              </w:rPr>
              <w:t>Подрядчик</w:t>
            </w:r>
            <w:r w:rsidRPr="004D322C">
              <w:rPr>
                <w:spacing w:val="-12"/>
                <w:sz w:val="22"/>
                <w:szCs w:val="22"/>
                <w:lang w:val="en-US"/>
              </w:rPr>
              <w:t>»:</w:t>
            </w:r>
          </w:p>
          <w:p w:rsidR="00643136" w:rsidRPr="004D322C" w:rsidRDefault="00643136" w:rsidP="003F031D">
            <w:pPr>
              <w:pStyle w:val="a6"/>
              <w:ind w:hanging="41"/>
              <w:rPr>
                <w:b/>
                <w:spacing w:val="-12"/>
                <w:sz w:val="23"/>
                <w:szCs w:val="23"/>
                <w:lang w:val="en-US"/>
              </w:rPr>
            </w:pPr>
            <w:r w:rsidRPr="00AB5E2A">
              <w:rPr>
                <w:b/>
                <w:spacing w:val="-12"/>
                <w:sz w:val="23"/>
                <w:szCs w:val="23"/>
                <w:lang w:val="en-US"/>
              </w:rPr>
              <w:t xml:space="preserve">« </w:t>
            </w:r>
            <w:r>
              <w:rPr>
                <w:b/>
                <w:spacing w:val="-12"/>
                <w:sz w:val="23"/>
                <w:szCs w:val="23"/>
                <w:lang w:val="en-US"/>
              </w:rPr>
              <w:t>»</w:t>
            </w:r>
          </w:p>
          <w:p w:rsidR="00643136" w:rsidRPr="00E07662" w:rsidRDefault="00643136" w:rsidP="003F031D">
            <w:pPr>
              <w:pStyle w:val="a6"/>
              <w:ind w:hanging="41"/>
              <w:rPr>
                <w:spacing w:val="-12"/>
                <w:sz w:val="23"/>
                <w:szCs w:val="23"/>
              </w:rPr>
            </w:pPr>
            <w:r w:rsidRPr="00E07662">
              <w:rPr>
                <w:spacing w:val="-12"/>
                <w:sz w:val="23"/>
                <w:szCs w:val="23"/>
              </w:rPr>
              <w:t>Директор</w:t>
            </w:r>
          </w:p>
          <w:p w:rsidR="00643136" w:rsidRPr="00E07662" w:rsidRDefault="00643136" w:rsidP="003F031D">
            <w:pPr>
              <w:pStyle w:val="a6"/>
              <w:ind w:hanging="41"/>
              <w:rPr>
                <w:spacing w:val="-12"/>
                <w:sz w:val="23"/>
                <w:szCs w:val="23"/>
              </w:rPr>
            </w:pPr>
          </w:p>
          <w:p w:rsidR="00643136" w:rsidRPr="00E07662" w:rsidRDefault="00643136" w:rsidP="003F031D">
            <w:pPr>
              <w:pStyle w:val="a6"/>
              <w:ind w:hanging="41"/>
              <w:rPr>
                <w:spacing w:val="-12"/>
                <w:sz w:val="23"/>
                <w:szCs w:val="23"/>
              </w:rPr>
            </w:pPr>
            <w:r w:rsidRPr="00E07662">
              <w:rPr>
                <w:spacing w:val="-12"/>
                <w:sz w:val="23"/>
                <w:szCs w:val="23"/>
              </w:rPr>
              <w:t>____________________ /</w:t>
            </w:r>
            <w:r w:rsidRPr="00AB5E2A">
              <w:rPr>
                <w:spacing w:val="-12"/>
                <w:sz w:val="23"/>
                <w:szCs w:val="23"/>
              </w:rPr>
              <w:t>.</w:t>
            </w:r>
            <w:r w:rsidRPr="00E07662">
              <w:rPr>
                <w:spacing w:val="-12"/>
                <w:sz w:val="23"/>
                <w:szCs w:val="23"/>
              </w:rPr>
              <w:t>/</w:t>
            </w:r>
          </w:p>
          <w:p w:rsidR="00643136" w:rsidRPr="00E07662" w:rsidRDefault="00643136" w:rsidP="003F031D">
            <w:pPr>
              <w:pStyle w:val="a6"/>
              <w:ind w:hanging="41"/>
              <w:rPr>
                <w:spacing w:val="-12"/>
                <w:sz w:val="23"/>
                <w:szCs w:val="23"/>
              </w:rPr>
            </w:pPr>
            <w:r w:rsidRPr="00E07662">
              <w:rPr>
                <w:spacing w:val="-12"/>
                <w:sz w:val="23"/>
                <w:szCs w:val="23"/>
              </w:rPr>
              <w:t xml:space="preserve">    </w:t>
            </w:r>
          </w:p>
          <w:p w:rsidR="00643136" w:rsidRPr="00E07662" w:rsidRDefault="00643136" w:rsidP="003F031D">
            <w:pPr>
              <w:pStyle w:val="a6"/>
              <w:ind w:hanging="41"/>
              <w:rPr>
                <w:spacing w:val="-12"/>
                <w:sz w:val="23"/>
                <w:szCs w:val="23"/>
              </w:rPr>
            </w:pPr>
            <w:r>
              <w:rPr>
                <w:spacing w:val="-12"/>
                <w:sz w:val="23"/>
                <w:szCs w:val="23"/>
              </w:rPr>
              <w:t>«____»_______________2025</w:t>
            </w:r>
            <w:r w:rsidRPr="00E07662">
              <w:rPr>
                <w:spacing w:val="-12"/>
                <w:sz w:val="23"/>
                <w:szCs w:val="23"/>
              </w:rPr>
              <w:t>г.</w:t>
            </w:r>
          </w:p>
          <w:p w:rsidR="00643136" w:rsidRPr="00BB3922" w:rsidRDefault="00643136" w:rsidP="003F031D">
            <w:pPr>
              <w:pStyle w:val="a6"/>
              <w:ind w:hanging="41"/>
              <w:rPr>
                <w:spacing w:val="-12"/>
                <w:sz w:val="22"/>
                <w:szCs w:val="22"/>
              </w:rPr>
            </w:pPr>
            <w:r w:rsidRPr="00E07662">
              <w:rPr>
                <w:spacing w:val="-12"/>
                <w:sz w:val="23"/>
                <w:szCs w:val="23"/>
              </w:rPr>
              <w:t xml:space="preserve">     мп                                          </w:t>
            </w:r>
          </w:p>
        </w:tc>
        <w:tc>
          <w:tcPr>
            <w:tcW w:w="4951" w:type="dxa"/>
          </w:tcPr>
          <w:p w:rsidR="00643136" w:rsidRPr="00BB3922" w:rsidRDefault="00643136" w:rsidP="003F031D">
            <w:pPr>
              <w:pStyle w:val="a6"/>
              <w:ind w:firstLine="0"/>
              <w:rPr>
                <w:spacing w:val="-12"/>
                <w:sz w:val="22"/>
                <w:szCs w:val="22"/>
              </w:rPr>
            </w:pPr>
          </w:p>
          <w:p w:rsidR="00643136" w:rsidRPr="00BB3922" w:rsidRDefault="00643136" w:rsidP="003F031D">
            <w:pPr>
              <w:pStyle w:val="a6"/>
              <w:ind w:firstLine="0"/>
              <w:rPr>
                <w:spacing w:val="-12"/>
                <w:sz w:val="22"/>
                <w:szCs w:val="22"/>
              </w:rPr>
            </w:pPr>
          </w:p>
          <w:p w:rsidR="00643136" w:rsidRPr="00BB3922" w:rsidRDefault="00643136" w:rsidP="003F031D">
            <w:pPr>
              <w:pStyle w:val="a6"/>
              <w:ind w:firstLine="0"/>
              <w:rPr>
                <w:spacing w:val="-12"/>
                <w:sz w:val="22"/>
                <w:szCs w:val="22"/>
              </w:rPr>
            </w:pPr>
            <w:r w:rsidRPr="00BB3922">
              <w:rPr>
                <w:spacing w:val="-12"/>
                <w:sz w:val="22"/>
                <w:szCs w:val="22"/>
              </w:rPr>
              <w:t xml:space="preserve">«Заказчик»: </w:t>
            </w:r>
          </w:p>
          <w:p w:rsidR="00643136" w:rsidRPr="00BB3922" w:rsidRDefault="00643136" w:rsidP="003F031D">
            <w:pPr>
              <w:pStyle w:val="a6"/>
              <w:ind w:firstLine="0"/>
              <w:rPr>
                <w:b/>
                <w:spacing w:val="-12"/>
                <w:sz w:val="22"/>
                <w:szCs w:val="22"/>
              </w:rPr>
            </w:pPr>
            <w:r w:rsidRPr="00BB3922">
              <w:rPr>
                <w:bCs/>
                <w:sz w:val="22"/>
                <w:szCs w:val="22"/>
              </w:rPr>
              <w:t xml:space="preserve"> </w:t>
            </w:r>
            <w:r w:rsidRPr="00BB3922">
              <w:rPr>
                <w:b/>
                <w:bCs/>
                <w:sz w:val="22"/>
                <w:szCs w:val="22"/>
              </w:rPr>
              <w:t xml:space="preserve">ООО </w:t>
            </w:r>
            <w:r w:rsidRPr="00BB3922">
              <w:rPr>
                <w:b/>
                <w:sz w:val="22"/>
                <w:szCs w:val="22"/>
              </w:rPr>
              <w:t>«</w:t>
            </w:r>
            <w:r w:rsidRPr="00BB3922">
              <w:rPr>
                <w:b/>
                <w:sz w:val="22"/>
                <w:szCs w:val="22"/>
                <w:lang w:val="en-US"/>
              </w:rPr>
              <w:t>UMS</w:t>
            </w:r>
            <w:r w:rsidRPr="00BB3922">
              <w:rPr>
                <w:b/>
                <w:sz w:val="22"/>
                <w:szCs w:val="22"/>
              </w:rPr>
              <w:t>»</w:t>
            </w:r>
          </w:p>
          <w:p w:rsidR="00643136" w:rsidRPr="00BB3922" w:rsidRDefault="00643136" w:rsidP="003F031D">
            <w:pPr>
              <w:pStyle w:val="a6"/>
              <w:ind w:firstLine="0"/>
              <w:rPr>
                <w:spacing w:val="-12"/>
                <w:sz w:val="22"/>
                <w:szCs w:val="22"/>
              </w:rPr>
            </w:pPr>
            <w:r w:rsidRPr="00BB3922">
              <w:rPr>
                <w:spacing w:val="-12"/>
                <w:sz w:val="22"/>
                <w:szCs w:val="22"/>
              </w:rPr>
              <w:t xml:space="preserve"> Генеральный директор</w:t>
            </w:r>
          </w:p>
          <w:p w:rsidR="00643136" w:rsidRPr="00BB3922" w:rsidRDefault="00643136" w:rsidP="003F031D">
            <w:pPr>
              <w:pStyle w:val="a6"/>
              <w:ind w:firstLine="0"/>
              <w:rPr>
                <w:spacing w:val="-12"/>
                <w:sz w:val="22"/>
                <w:szCs w:val="22"/>
              </w:rPr>
            </w:pPr>
          </w:p>
          <w:p w:rsidR="00643136" w:rsidRPr="00BB3922" w:rsidRDefault="00643136" w:rsidP="003F031D">
            <w:pPr>
              <w:pStyle w:val="a6"/>
              <w:ind w:firstLine="0"/>
              <w:rPr>
                <w:spacing w:val="-12"/>
                <w:sz w:val="22"/>
                <w:szCs w:val="22"/>
              </w:rPr>
            </w:pPr>
            <w:r w:rsidRPr="00BB3922">
              <w:rPr>
                <w:spacing w:val="-12"/>
                <w:sz w:val="22"/>
                <w:szCs w:val="22"/>
              </w:rPr>
              <w:t>____________________/ Арипов С.Х./</w:t>
            </w:r>
          </w:p>
          <w:p w:rsidR="00643136" w:rsidRPr="00BB3922" w:rsidRDefault="00643136" w:rsidP="003F031D">
            <w:pPr>
              <w:pStyle w:val="a6"/>
              <w:ind w:firstLine="0"/>
              <w:rPr>
                <w:spacing w:val="-12"/>
                <w:sz w:val="22"/>
                <w:szCs w:val="22"/>
              </w:rPr>
            </w:pPr>
          </w:p>
          <w:p w:rsidR="00643136" w:rsidRPr="00BB3922" w:rsidRDefault="00643136" w:rsidP="003F031D">
            <w:pPr>
              <w:pStyle w:val="a6"/>
              <w:ind w:firstLine="0"/>
              <w:rPr>
                <w:spacing w:val="-12"/>
                <w:sz w:val="22"/>
                <w:szCs w:val="22"/>
              </w:rPr>
            </w:pPr>
            <w:r>
              <w:rPr>
                <w:spacing w:val="-12"/>
                <w:sz w:val="22"/>
                <w:szCs w:val="22"/>
              </w:rPr>
              <w:t xml:space="preserve"> «____»_______________2025</w:t>
            </w:r>
            <w:r w:rsidRPr="00BB3922">
              <w:rPr>
                <w:spacing w:val="-12"/>
                <w:sz w:val="22"/>
                <w:szCs w:val="22"/>
              </w:rPr>
              <w:t>г.</w:t>
            </w:r>
          </w:p>
          <w:p w:rsidR="00643136" w:rsidRPr="00BB3922" w:rsidRDefault="00643136" w:rsidP="003F031D">
            <w:pPr>
              <w:pStyle w:val="a6"/>
              <w:tabs>
                <w:tab w:val="left" w:pos="815"/>
              </w:tabs>
              <w:ind w:firstLine="0"/>
              <w:rPr>
                <w:spacing w:val="-12"/>
                <w:sz w:val="22"/>
                <w:szCs w:val="22"/>
              </w:rPr>
            </w:pPr>
            <w:r w:rsidRPr="00BB3922">
              <w:rPr>
                <w:spacing w:val="-12"/>
                <w:sz w:val="22"/>
                <w:szCs w:val="22"/>
              </w:rPr>
              <w:t xml:space="preserve">     мп</w:t>
            </w:r>
          </w:p>
        </w:tc>
      </w:tr>
    </w:tbl>
    <w:p w:rsidR="00643136" w:rsidRDefault="00643136" w:rsidP="00643136"/>
    <w:p w:rsidR="00643136" w:rsidRDefault="00643136"/>
    <w:sectPr w:rsidR="00643136"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8817627"/>
    <w:multiLevelType w:val="hybridMultilevel"/>
    <w:tmpl w:val="0B1CAAA0"/>
    <w:lvl w:ilvl="0" w:tplc="6F4082D8">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002570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457E2B"/>
    <w:multiLevelType w:val="multilevel"/>
    <w:tmpl w:val="00087CBC"/>
    <w:lvl w:ilvl="0">
      <w:start w:val="2"/>
      <w:numFmt w:val="decimal"/>
      <w:lvlText w:val="%1"/>
      <w:lvlJc w:val="left"/>
      <w:pPr>
        <w:ind w:left="360" w:hanging="360"/>
      </w:pPr>
      <w:rPr>
        <w:rFonts w:hint="default"/>
        <w:b w:val="0"/>
      </w:rPr>
    </w:lvl>
    <w:lvl w:ilvl="1">
      <w:start w:val="1"/>
      <w:numFmt w:val="decimal"/>
      <w:lvlText w:val="%1.%2"/>
      <w:lvlJc w:val="left"/>
      <w:pPr>
        <w:ind w:left="1004" w:hanging="360"/>
      </w:pPr>
      <w:rPr>
        <w:rFonts w:hint="default"/>
        <w:b w:val="0"/>
      </w:rPr>
    </w:lvl>
    <w:lvl w:ilvl="2">
      <w:start w:val="1"/>
      <w:numFmt w:val="decimal"/>
      <w:lvlText w:val="%1.%2.%3"/>
      <w:lvlJc w:val="left"/>
      <w:pPr>
        <w:ind w:left="2008" w:hanging="720"/>
      </w:pPr>
      <w:rPr>
        <w:rFonts w:hint="default"/>
        <w:b w:val="0"/>
      </w:rPr>
    </w:lvl>
    <w:lvl w:ilvl="3">
      <w:start w:val="1"/>
      <w:numFmt w:val="decimal"/>
      <w:lvlText w:val="%1.%2.%3.%4"/>
      <w:lvlJc w:val="left"/>
      <w:pPr>
        <w:ind w:left="2652" w:hanging="720"/>
      </w:pPr>
      <w:rPr>
        <w:rFonts w:hint="default"/>
        <w:b w:val="0"/>
      </w:rPr>
    </w:lvl>
    <w:lvl w:ilvl="4">
      <w:start w:val="1"/>
      <w:numFmt w:val="decimal"/>
      <w:lvlText w:val="%1.%2.%3.%4.%5"/>
      <w:lvlJc w:val="left"/>
      <w:pPr>
        <w:ind w:left="3656" w:hanging="1080"/>
      </w:pPr>
      <w:rPr>
        <w:rFonts w:hint="default"/>
        <w:b w:val="0"/>
      </w:rPr>
    </w:lvl>
    <w:lvl w:ilvl="5">
      <w:start w:val="1"/>
      <w:numFmt w:val="decimal"/>
      <w:lvlText w:val="%1.%2.%3.%4.%5.%6"/>
      <w:lvlJc w:val="left"/>
      <w:pPr>
        <w:ind w:left="4300" w:hanging="1080"/>
      </w:pPr>
      <w:rPr>
        <w:rFonts w:hint="default"/>
        <w:b w:val="0"/>
      </w:rPr>
    </w:lvl>
    <w:lvl w:ilvl="6">
      <w:start w:val="1"/>
      <w:numFmt w:val="decimal"/>
      <w:lvlText w:val="%1.%2.%3.%4.%5.%6.%7"/>
      <w:lvlJc w:val="left"/>
      <w:pPr>
        <w:ind w:left="5304" w:hanging="1440"/>
      </w:pPr>
      <w:rPr>
        <w:rFonts w:hint="default"/>
        <w:b w:val="0"/>
      </w:rPr>
    </w:lvl>
    <w:lvl w:ilvl="7">
      <w:start w:val="1"/>
      <w:numFmt w:val="decimal"/>
      <w:lvlText w:val="%1.%2.%3.%4.%5.%6.%7.%8"/>
      <w:lvlJc w:val="left"/>
      <w:pPr>
        <w:ind w:left="5948" w:hanging="1440"/>
      </w:pPr>
      <w:rPr>
        <w:rFonts w:hint="default"/>
        <w:b w:val="0"/>
      </w:rPr>
    </w:lvl>
    <w:lvl w:ilvl="8">
      <w:start w:val="1"/>
      <w:numFmt w:val="decimal"/>
      <w:lvlText w:val="%1.%2.%3.%4.%5.%6.%7.%8.%9"/>
      <w:lvlJc w:val="left"/>
      <w:pPr>
        <w:ind w:left="6592" w:hanging="1440"/>
      </w:pPr>
      <w:rPr>
        <w:rFonts w:hint="default"/>
        <w:b w:val="0"/>
      </w:r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EC02A3"/>
    <w:multiLevelType w:val="hybridMultilevel"/>
    <w:tmpl w:val="D59A16B2"/>
    <w:lvl w:ilvl="0" w:tplc="5AD28B70">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AB47AA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6"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1B62E9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51834DFB"/>
    <w:multiLevelType w:val="hybridMultilevel"/>
    <w:tmpl w:val="D256DFEA"/>
    <w:lvl w:ilvl="0" w:tplc="04C69E70">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1BF5FF2"/>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8EE6B6F"/>
    <w:multiLevelType w:val="hybridMultilevel"/>
    <w:tmpl w:val="C142A796"/>
    <w:lvl w:ilvl="0" w:tplc="BA54CB38">
      <w:start w:val="15"/>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596C5418"/>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4DC0A46"/>
    <w:multiLevelType w:val="multilevel"/>
    <w:tmpl w:val="C51668A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3"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7"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B664995"/>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BAD6023"/>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2"/>
  </w:num>
  <w:num w:numId="3">
    <w:abstractNumId w:val="3"/>
  </w:num>
  <w:num w:numId="4">
    <w:abstractNumId w:val="20"/>
  </w:num>
  <w:num w:numId="5">
    <w:abstractNumId w:val="16"/>
  </w:num>
  <w:num w:numId="6">
    <w:abstractNumId w:val="27"/>
  </w:num>
  <w:num w:numId="7">
    <w:abstractNumId w:val="34"/>
  </w:num>
  <w:num w:numId="8">
    <w:abstractNumId w:val="7"/>
  </w:num>
  <w:num w:numId="9">
    <w:abstractNumId w:val="17"/>
  </w:num>
  <w:num w:numId="10">
    <w:abstractNumId w:val="10"/>
  </w:num>
  <w:num w:numId="11">
    <w:abstractNumId w:val="35"/>
  </w:num>
  <w:num w:numId="12">
    <w:abstractNumId w:val="6"/>
  </w:num>
  <w:num w:numId="13">
    <w:abstractNumId w:val="1"/>
  </w:num>
  <w:num w:numId="14">
    <w:abstractNumId w:val="39"/>
  </w:num>
  <w:num w:numId="15">
    <w:abstractNumId w:val="36"/>
  </w:num>
  <w:num w:numId="16">
    <w:abstractNumId w:val="9"/>
  </w:num>
  <w:num w:numId="17">
    <w:abstractNumId w:val="13"/>
  </w:num>
  <w:num w:numId="18">
    <w:abstractNumId w:val="26"/>
  </w:num>
  <w:num w:numId="19">
    <w:abstractNumId w:val="19"/>
  </w:num>
  <w:num w:numId="20">
    <w:abstractNumId w:val="21"/>
  </w:num>
  <w:num w:numId="21">
    <w:abstractNumId w:val="33"/>
  </w:num>
  <w:num w:numId="22">
    <w:abstractNumId w:val="37"/>
  </w:num>
  <w:num w:numId="23">
    <w:abstractNumId w:val="15"/>
  </w:num>
  <w:num w:numId="24">
    <w:abstractNumId w:val="22"/>
  </w:num>
  <w:num w:numId="25">
    <w:abstractNumId w:val="38"/>
  </w:num>
  <w:num w:numId="26">
    <w:abstractNumId w:val="23"/>
  </w:num>
  <w:num w:numId="27">
    <w:abstractNumId w:val="0"/>
  </w:num>
  <w:num w:numId="28">
    <w:abstractNumId w:val="25"/>
  </w:num>
  <w:num w:numId="29">
    <w:abstractNumId w:val="40"/>
  </w:num>
  <w:num w:numId="30">
    <w:abstractNumId w:val="4"/>
  </w:num>
  <w:num w:numId="31">
    <w:abstractNumId w:val="29"/>
  </w:num>
  <w:num w:numId="32">
    <w:abstractNumId w:val="11"/>
  </w:num>
  <w:num w:numId="33">
    <w:abstractNumId w:val="2"/>
  </w:num>
  <w:num w:numId="34">
    <w:abstractNumId w:val="14"/>
  </w:num>
  <w:num w:numId="35">
    <w:abstractNumId w:val="18"/>
  </w:num>
  <w:num w:numId="36">
    <w:abstractNumId w:val="41"/>
  </w:num>
  <w:num w:numId="37">
    <w:abstractNumId w:val="5"/>
  </w:num>
  <w:num w:numId="38">
    <w:abstractNumId w:val="32"/>
  </w:num>
  <w:num w:numId="39">
    <w:abstractNumId w:val="31"/>
  </w:num>
  <w:num w:numId="40">
    <w:abstractNumId w:val="8"/>
  </w:num>
  <w:num w:numId="41">
    <w:abstractNumId w:val="30"/>
  </w:num>
  <w:num w:numId="42">
    <w:abstractNumId w:val="28"/>
  </w:num>
  <w:num w:numId="4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53FC"/>
    <w:rsid w:val="00017632"/>
    <w:rsid w:val="00024FA3"/>
    <w:rsid w:val="00026A58"/>
    <w:rsid w:val="000304E1"/>
    <w:rsid w:val="0003174A"/>
    <w:rsid w:val="0006324B"/>
    <w:rsid w:val="000644D5"/>
    <w:rsid w:val="00064750"/>
    <w:rsid w:val="000B1251"/>
    <w:rsid w:val="000C2F44"/>
    <w:rsid w:val="000D0BFF"/>
    <w:rsid w:val="000D4FCD"/>
    <w:rsid w:val="000D572F"/>
    <w:rsid w:val="000E46A0"/>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D4"/>
    <w:rsid w:val="003047E3"/>
    <w:rsid w:val="00321866"/>
    <w:rsid w:val="0033216E"/>
    <w:rsid w:val="0034624F"/>
    <w:rsid w:val="00346AD9"/>
    <w:rsid w:val="00346BBA"/>
    <w:rsid w:val="00364CA8"/>
    <w:rsid w:val="00373EA3"/>
    <w:rsid w:val="0037404E"/>
    <w:rsid w:val="003743DC"/>
    <w:rsid w:val="003C2678"/>
    <w:rsid w:val="003D7323"/>
    <w:rsid w:val="003F623F"/>
    <w:rsid w:val="003F6967"/>
    <w:rsid w:val="004204E0"/>
    <w:rsid w:val="00441246"/>
    <w:rsid w:val="004741B6"/>
    <w:rsid w:val="00475FE5"/>
    <w:rsid w:val="0048674C"/>
    <w:rsid w:val="00496558"/>
    <w:rsid w:val="004B0EB0"/>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621E27"/>
    <w:rsid w:val="00624409"/>
    <w:rsid w:val="00643136"/>
    <w:rsid w:val="006A2F63"/>
    <w:rsid w:val="006A7D95"/>
    <w:rsid w:val="006E2289"/>
    <w:rsid w:val="006E2C23"/>
    <w:rsid w:val="006E34F6"/>
    <w:rsid w:val="006F5BA1"/>
    <w:rsid w:val="00727587"/>
    <w:rsid w:val="00727F35"/>
    <w:rsid w:val="00730E39"/>
    <w:rsid w:val="00764C01"/>
    <w:rsid w:val="007E3411"/>
    <w:rsid w:val="007E386A"/>
    <w:rsid w:val="007E6D9F"/>
    <w:rsid w:val="007F6491"/>
    <w:rsid w:val="008104BD"/>
    <w:rsid w:val="0081132B"/>
    <w:rsid w:val="00833B76"/>
    <w:rsid w:val="00842455"/>
    <w:rsid w:val="00843FCA"/>
    <w:rsid w:val="008455B0"/>
    <w:rsid w:val="00871829"/>
    <w:rsid w:val="00880873"/>
    <w:rsid w:val="008A7728"/>
    <w:rsid w:val="008B2872"/>
    <w:rsid w:val="008B4D9A"/>
    <w:rsid w:val="008C30EB"/>
    <w:rsid w:val="008D0E41"/>
    <w:rsid w:val="008D6A78"/>
    <w:rsid w:val="008E12F8"/>
    <w:rsid w:val="008E43D8"/>
    <w:rsid w:val="008F5936"/>
    <w:rsid w:val="00933F0C"/>
    <w:rsid w:val="00941016"/>
    <w:rsid w:val="009543EE"/>
    <w:rsid w:val="00964056"/>
    <w:rsid w:val="009932EE"/>
    <w:rsid w:val="009B3985"/>
    <w:rsid w:val="009D4DF0"/>
    <w:rsid w:val="009D78BE"/>
    <w:rsid w:val="00A132A9"/>
    <w:rsid w:val="00A24A76"/>
    <w:rsid w:val="00A34186"/>
    <w:rsid w:val="00A34F3A"/>
    <w:rsid w:val="00A36240"/>
    <w:rsid w:val="00A40D6E"/>
    <w:rsid w:val="00A71EBD"/>
    <w:rsid w:val="00A764B8"/>
    <w:rsid w:val="00A879FE"/>
    <w:rsid w:val="00AA3D5D"/>
    <w:rsid w:val="00AB5E2A"/>
    <w:rsid w:val="00AC3B37"/>
    <w:rsid w:val="00AE7BDB"/>
    <w:rsid w:val="00B14C44"/>
    <w:rsid w:val="00B54AAA"/>
    <w:rsid w:val="00B65A7E"/>
    <w:rsid w:val="00B86AA5"/>
    <w:rsid w:val="00BB1EB5"/>
    <w:rsid w:val="00BB4995"/>
    <w:rsid w:val="00BB6CA8"/>
    <w:rsid w:val="00BF3153"/>
    <w:rsid w:val="00BF5A35"/>
    <w:rsid w:val="00BF5D91"/>
    <w:rsid w:val="00C014B5"/>
    <w:rsid w:val="00C222DB"/>
    <w:rsid w:val="00C23ABF"/>
    <w:rsid w:val="00C34ABF"/>
    <w:rsid w:val="00C3601B"/>
    <w:rsid w:val="00C40676"/>
    <w:rsid w:val="00C4303A"/>
    <w:rsid w:val="00C56D0C"/>
    <w:rsid w:val="00C603C7"/>
    <w:rsid w:val="00C74040"/>
    <w:rsid w:val="00C766B0"/>
    <w:rsid w:val="00C811C7"/>
    <w:rsid w:val="00C9388D"/>
    <w:rsid w:val="00CA0814"/>
    <w:rsid w:val="00CA1DF1"/>
    <w:rsid w:val="00CA4B8B"/>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6AFB"/>
    <w:rsid w:val="00DF1D59"/>
    <w:rsid w:val="00E33C44"/>
    <w:rsid w:val="00E5028A"/>
    <w:rsid w:val="00E53168"/>
    <w:rsid w:val="00E7779C"/>
    <w:rsid w:val="00EC72F8"/>
    <w:rsid w:val="00ED42DF"/>
    <w:rsid w:val="00EF0C03"/>
    <w:rsid w:val="00EF1FC1"/>
    <w:rsid w:val="00F11CC9"/>
    <w:rsid w:val="00F136B6"/>
    <w:rsid w:val="00F26679"/>
    <w:rsid w:val="00F3352F"/>
    <w:rsid w:val="00F4771E"/>
    <w:rsid w:val="00F5290A"/>
    <w:rsid w:val="00F62FF8"/>
    <w:rsid w:val="00F63F32"/>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39"/>
      </w:numPr>
      <w:tabs>
        <w:tab w:val="left" w:pos="510"/>
      </w:tabs>
    </w:pPr>
    <w:rPr>
      <w:b/>
    </w:rPr>
  </w:style>
  <w:style w:type="paragraph" w:customStyle="1" w:styleId="m3">
    <w:name w:val="m_3_Пункт"/>
    <w:basedOn w:val="m"/>
    <w:rsid w:val="00FD11EB"/>
    <w:pPr>
      <w:numPr>
        <w:ilvl w:val="2"/>
        <w:numId w:val="39"/>
      </w:numPr>
    </w:pPr>
  </w:style>
  <w:style w:type="paragraph" w:customStyle="1" w:styleId="m1">
    <w:name w:val="m_1_Пункт"/>
    <w:basedOn w:val="m"/>
    <w:next w:val="m"/>
    <w:rsid w:val="00FD11EB"/>
    <w:pPr>
      <w:keepNext/>
      <w:numPr>
        <w:numId w:val="39"/>
      </w:numPr>
    </w:pPr>
    <w:rPr>
      <w:b/>
      <w:caps/>
    </w:rPr>
  </w:style>
  <w:style w:type="paragraph" w:customStyle="1" w:styleId="p1">
    <w:name w:val="p1_ПУНКТ"/>
    <w:basedOn w:val="m"/>
    <w:next w:val="a"/>
    <w:rsid w:val="00FD11EB"/>
    <w:pPr>
      <w:numPr>
        <w:numId w:val="40"/>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33</Pages>
  <Words>18974</Words>
  <Characters>108154</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45</cp:revision>
  <dcterms:created xsi:type="dcterms:W3CDTF">2024-08-06T07:22:00Z</dcterms:created>
  <dcterms:modified xsi:type="dcterms:W3CDTF">2025-10-21T11:14:00Z</dcterms:modified>
</cp:coreProperties>
</file>